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/>
    <w:p>
      <w:pPr>
        <w:spacing w:line="360" w:lineRule="auto"/>
      </w:pPr>
      <w:r>
        <w:t>Das anbietende Unternehmen erstellt</w:t>
      </w:r>
      <w:bookmarkStart w:id="0" w:name="_GoBack"/>
      <w:bookmarkEnd w:id="0"/>
      <w:r>
        <w:t xml:space="preserve"> das beizufügende Angebot. </w:t>
      </w:r>
    </w:p>
    <w:p>
      <w:pPr>
        <w:spacing w:line="360" w:lineRule="auto"/>
      </w:pPr>
      <w:r>
        <w:t>Das Angebot enthält folgende Bestandteile:</w:t>
      </w:r>
    </w:p>
    <w:p>
      <w:pPr>
        <w:spacing w:line="360" w:lineRule="auto"/>
      </w:pPr>
    </w:p>
    <w:p>
      <w:pPr>
        <w:pStyle w:val="Listenabsatz"/>
        <w:numPr>
          <w:ilvl w:val="0"/>
          <w:numId w:val="3"/>
        </w:numPr>
        <w:spacing w:line="360" w:lineRule="auto"/>
      </w:pPr>
      <w:r>
        <w:t xml:space="preserve">Übersicht über die angebotenen interaktiven Displays mit Hersteller-/Typenbezeichnung </w:t>
      </w:r>
    </w:p>
    <w:p>
      <w:pPr>
        <w:pStyle w:val="Listenabsatz"/>
        <w:numPr>
          <w:ilvl w:val="0"/>
          <w:numId w:val="3"/>
        </w:numPr>
        <w:spacing w:line="360" w:lineRule="auto"/>
      </w:pPr>
      <w:r>
        <w:t>Übersicht über das angebotene Material</w:t>
      </w:r>
    </w:p>
    <w:p>
      <w:pPr>
        <w:pStyle w:val="Listenabsatz"/>
        <w:numPr>
          <w:ilvl w:val="0"/>
          <w:numId w:val="3"/>
        </w:numPr>
        <w:spacing w:line="360" w:lineRule="auto"/>
      </w:pPr>
      <w:r>
        <w:t xml:space="preserve">Übersicht der Angebotspreise </w:t>
      </w:r>
    </w:p>
    <w:p>
      <w:pPr>
        <w:pStyle w:val="Listenabsatz"/>
        <w:numPr>
          <w:ilvl w:val="0"/>
          <w:numId w:val="3"/>
        </w:numPr>
        <w:spacing w:line="360" w:lineRule="auto"/>
      </w:pPr>
      <w:r>
        <w:t>Technische Daten-/Produktdatenblätter über die Beschaffenheit der angebotenen interaktiven Displays</w:t>
      </w:r>
    </w:p>
    <w:p>
      <w:pPr>
        <w:spacing w:line="360" w:lineRule="auto"/>
        <w:ind w:left="360"/>
      </w:pPr>
    </w:p>
    <w:p>
      <w:pPr>
        <w:spacing w:line="360" w:lineRule="auto"/>
      </w:pPr>
      <w:r>
        <w:t xml:space="preserve">Dieses Angebot wird mit Vertragsbestandteil. </w:t>
      </w:r>
    </w:p>
    <w:p>
      <w:pPr>
        <w:spacing w:line="360" w:lineRule="auto"/>
      </w:pPr>
    </w:p>
    <w:p>
      <w:pPr>
        <w:spacing w:line="360" w:lineRule="auto"/>
      </w:pPr>
    </w:p>
    <w:sectPr>
      <w:headerReference w:type="default" r:id="rId7"/>
      <w:pgSz w:w="11906" w:h="16838" w:code="9"/>
      <w:pgMar w:top="851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spacing w:line="360" w:lineRule="auto"/>
      <w:rPr>
        <w:b/>
        <w:sz w:val="22"/>
        <w:szCs w:val="22"/>
      </w:rPr>
    </w:pPr>
    <w:r>
      <w:rPr>
        <w:b/>
        <w:sz w:val="22"/>
        <w:szCs w:val="22"/>
      </w:rPr>
      <w:t xml:space="preserve">Anlage 2 </w:t>
    </w:r>
  </w:p>
  <w:p>
    <w:pPr>
      <w:tabs>
        <w:tab w:val="center" w:pos="4536"/>
        <w:tab w:val="right" w:pos="9072"/>
      </w:tabs>
      <w:rPr>
        <w:b/>
        <w:sz w:val="22"/>
        <w:szCs w:val="22"/>
      </w:rPr>
    </w:pPr>
  </w:p>
  <w:p>
    <w:pPr>
      <w:tabs>
        <w:tab w:val="center" w:pos="4536"/>
        <w:tab w:val="right" w:pos="9072"/>
      </w:tabs>
      <w:spacing w:line="360" w:lineRule="auto"/>
      <w:rPr>
        <w:b/>
        <w:sz w:val="22"/>
        <w:szCs w:val="22"/>
      </w:rPr>
    </w:pPr>
    <w:r>
      <w:rPr>
        <w:b/>
        <w:sz w:val="22"/>
        <w:szCs w:val="22"/>
      </w:rPr>
      <w:t xml:space="preserve">zum EVB-IT Systemlieferungsvertrag STADT MH / Interaktive Displays für Mülheimer Schulen </w:t>
    </w:r>
  </w:p>
  <w:p>
    <w:pPr>
      <w:pStyle w:val="Kopfzeile"/>
      <w:spacing w:line="360" w:lineRule="auto"/>
      <w:rPr>
        <w:b/>
        <w:sz w:val="22"/>
        <w:szCs w:val="22"/>
      </w:rPr>
    </w:pPr>
  </w:p>
  <w:p>
    <w:pPr>
      <w:pStyle w:val="Kopfzeile"/>
      <w:rPr>
        <w:b/>
        <w:sz w:val="22"/>
        <w:szCs w:val="22"/>
      </w:rPr>
    </w:pPr>
  </w:p>
  <w:p>
    <w:pPr>
      <w:pStyle w:val="Kopfzeile"/>
      <w:numPr>
        <w:ilvl w:val="0"/>
        <w:numId w:val="2"/>
      </w:numPr>
      <w:spacing w:line="360" w:lineRule="auto"/>
    </w:pPr>
    <w:r>
      <w:rPr>
        <w:b/>
        <w:sz w:val="22"/>
        <w:szCs w:val="22"/>
      </w:rPr>
      <w:t xml:space="preserve">Deckblatt zum Angebot - </w:t>
    </w:r>
  </w:p>
  <w:p>
    <w:pPr>
      <w:pStyle w:val="Kopfzeile"/>
    </w:pP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27727"/>
    <w:multiLevelType w:val="hybridMultilevel"/>
    <w:tmpl w:val="1A58E96C"/>
    <w:lvl w:ilvl="0" w:tplc="34A6258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C634C"/>
    <w:multiLevelType w:val="hybridMultilevel"/>
    <w:tmpl w:val="1172A83A"/>
    <w:lvl w:ilvl="0" w:tplc="0FAEC214">
      <w:numFmt w:val="bullet"/>
      <w:lvlText w:val="-"/>
      <w:lvlJc w:val="left"/>
      <w:pPr>
        <w:ind w:left="435" w:hanging="360"/>
      </w:pPr>
      <w:rPr>
        <w:rFonts w:ascii="Verdana" w:eastAsia="Calibri" w:hAnsi="Verdana" w:cs="Times New Roman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5CD103CA"/>
    <w:multiLevelType w:val="hybridMultilevel"/>
    <w:tmpl w:val="6492C40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824DF-F285-48EA-99BA-9C1E1D27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240" w:lineRule="auto"/>
    </w:pPr>
    <w:rPr>
      <w:rFonts w:ascii="Verdana" w:eastAsia="Times New Roman" w:hAnsi="Verdana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spacing w:before="240" w:after="60" w:line="360" w:lineRule="auto"/>
      <w:outlineLvl w:val="0"/>
    </w:pPr>
    <w:rPr>
      <w:rFonts w:eastAsiaTheme="majorEastAsia" w:cstheme="majorBidi"/>
      <w:b/>
      <w:bCs/>
      <w:kern w:val="32"/>
      <w:sz w:val="32"/>
      <w:szCs w:val="32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spacing w:before="240" w:after="60" w:line="360" w:lineRule="auto"/>
      <w:outlineLvl w:val="1"/>
    </w:pPr>
    <w:rPr>
      <w:rFonts w:eastAsiaTheme="majorEastAsia" w:cstheme="majorBidi"/>
      <w:b/>
      <w:bCs/>
      <w:i/>
      <w:iCs/>
      <w:sz w:val="28"/>
      <w:szCs w:val="28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spacing w:before="240" w:after="60" w:line="360" w:lineRule="auto"/>
      <w:outlineLvl w:val="2"/>
    </w:pPr>
    <w:rPr>
      <w:rFonts w:eastAsiaTheme="majorEastAsia" w:cstheme="majorBidi"/>
      <w:b/>
      <w:bCs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nhideWhenUsed/>
    <w:qFormat/>
    <w:pPr>
      <w:keepNext/>
      <w:spacing w:before="240" w:after="60" w:line="360" w:lineRule="auto"/>
      <w:outlineLvl w:val="3"/>
    </w:pPr>
    <w:rPr>
      <w:rFonts w:eastAsiaTheme="minorEastAsia" w:cstheme="minorBidi"/>
      <w:b/>
      <w:bCs/>
      <w:sz w:val="28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pPr>
      <w:keepNext/>
      <w:keepLines/>
      <w:spacing w:before="200" w:line="36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Pr>
      <w:rFonts w:ascii="Verdana" w:hAnsi="Verdana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Verdana" w:eastAsiaTheme="majorEastAsia" w:hAnsi="Verdana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Verdana" w:eastAsiaTheme="majorEastAsia" w:hAnsi="Verdana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Verdana" w:eastAsiaTheme="majorEastAsia" w:hAnsi="Verdana" w:cstheme="majorBidi"/>
      <w:b/>
      <w:bCs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after="60" w:line="360" w:lineRule="auto"/>
      <w:jc w:val="center"/>
      <w:outlineLvl w:val="1"/>
    </w:pPr>
    <w:rPr>
      <w:rFonts w:eastAsiaTheme="majorEastAsia" w:cstheme="majorBidi"/>
      <w:sz w:val="16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Verdana" w:eastAsiaTheme="majorEastAsia" w:hAnsi="Verdana" w:cstheme="majorBidi"/>
      <w:sz w:val="16"/>
      <w:szCs w:val="24"/>
    </w:rPr>
  </w:style>
  <w:style w:type="character" w:customStyle="1" w:styleId="berschrift4Zchn">
    <w:name w:val="Überschrift 4 Zchn"/>
    <w:basedOn w:val="Absatz-Standardschriftart"/>
    <w:link w:val="berschrift4"/>
    <w:rPr>
      <w:rFonts w:ascii="Verdana" w:eastAsiaTheme="minorEastAsia" w:hAnsi="Verdana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Verdana" w:eastAsia="Times New Roman" w:hAnsi="Verdana"/>
      <w:lang w:eastAsia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Verdana" w:eastAsia="Times New Roman" w:hAnsi="Verdana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MH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Flettner, Michael</dc:creator>
  <cp:lastModifiedBy>Flettner, Michael</cp:lastModifiedBy>
  <cp:revision>6</cp:revision>
  <cp:lastPrinted>2020-03-11T09:53:00Z</cp:lastPrinted>
  <dcterms:created xsi:type="dcterms:W3CDTF">2022-03-09T13:30:00Z</dcterms:created>
  <dcterms:modified xsi:type="dcterms:W3CDTF">2024-11-20T08:39:00Z</dcterms:modified>
</cp:coreProperties>
</file>