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E6D7D" w14:textId="6DA1A5A0" w:rsidR="008B6052" w:rsidRDefault="0093278E">
      <w:pPr>
        <w:spacing w:line="360" w:lineRule="auto"/>
        <w:rPr>
          <w:rFonts w:ascii="Verdana" w:hAnsi="Verdana"/>
          <w:b/>
          <w:sz w:val="20"/>
          <w:szCs w:val="20"/>
          <w:u w:val="single"/>
        </w:rPr>
      </w:pPr>
      <w:r>
        <w:rPr>
          <w:rFonts w:ascii="Verdana" w:hAnsi="Verdana"/>
          <w:b/>
          <w:sz w:val="20"/>
          <w:szCs w:val="20"/>
          <w:u w:val="single"/>
        </w:rPr>
        <w:t>Auftraggeber:</w:t>
      </w:r>
    </w:p>
    <w:p w14:paraId="3F2B42B4" w14:textId="6B5AB449" w:rsidR="008B6052" w:rsidRDefault="0093278E">
      <w:pPr>
        <w:spacing w:line="360" w:lineRule="auto"/>
        <w:rPr>
          <w:rFonts w:ascii="Verdana" w:hAnsi="Verdana"/>
          <w:sz w:val="20"/>
          <w:szCs w:val="20"/>
        </w:rPr>
      </w:pPr>
      <w:r>
        <w:rPr>
          <w:rFonts w:ascii="Verdana" w:hAnsi="Verdana"/>
          <w:sz w:val="20"/>
          <w:szCs w:val="20"/>
        </w:rPr>
        <w:t>Die Stadt Mülheim an der Ruhr ist als öffentliche</w:t>
      </w:r>
      <w:r w:rsidR="002C77BF">
        <w:rPr>
          <w:rFonts w:ascii="Verdana" w:hAnsi="Verdana"/>
          <w:sz w:val="20"/>
          <w:szCs w:val="20"/>
        </w:rPr>
        <w:t>r</w:t>
      </w:r>
      <w:r>
        <w:rPr>
          <w:rFonts w:ascii="Verdana" w:hAnsi="Verdana"/>
          <w:sz w:val="20"/>
          <w:szCs w:val="20"/>
        </w:rPr>
        <w:t xml:space="preserve"> Auftraggeber eine</w:t>
      </w:r>
      <w:r w:rsidR="002C77BF">
        <w:rPr>
          <w:rFonts w:ascii="Verdana" w:hAnsi="Verdana"/>
          <w:sz w:val="20"/>
          <w:szCs w:val="20"/>
        </w:rPr>
        <w:t xml:space="preserve">r </w:t>
      </w:r>
      <w:r>
        <w:rPr>
          <w:rFonts w:ascii="Verdana" w:hAnsi="Verdana"/>
          <w:sz w:val="20"/>
          <w:szCs w:val="20"/>
        </w:rPr>
        <w:t>der größten Postversender im Stadtgebiet. Empfangsberechtigte von Post de</w:t>
      </w:r>
      <w:r w:rsidR="002C77BF">
        <w:rPr>
          <w:rFonts w:ascii="Verdana" w:hAnsi="Verdana"/>
          <w:sz w:val="20"/>
          <w:szCs w:val="20"/>
        </w:rPr>
        <w:t>s</w:t>
      </w:r>
      <w:r>
        <w:rPr>
          <w:rFonts w:ascii="Verdana" w:hAnsi="Verdana"/>
          <w:sz w:val="20"/>
          <w:szCs w:val="20"/>
        </w:rPr>
        <w:t xml:space="preserve"> Auftraggeber</w:t>
      </w:r>
      <w:r w:rsidR="002C77BF">
        <w:rPr>
          <w:rFonts w:ascii="Verdana" w:hAnsi="Verdana"/>
          <w:sz w:val="20"/>
          <w:szCs w:val="20"/>
        </w:rPr>
        <w:t>s</w:t>
      </w:r>
      <w:r>
        <w:rPr>
          <w:rFonts w:ascii="Verdana" w:hAnsi="Verdana"/>
          <w:sz w:val="20"/>
          <w:szCs w:val="20"/>
        </w:rPr>
        <w:t xml:space="preserve"> sind natürliche und juristischen Personen. </w:t>
      </w:r>
    </w:p>
    <w:p w14:paraId="43EEAED5" w14:textId="48BFB54C" w:rsidR="00EB7B07" w:rsidRDefault="0093278E">
      <w:pPr>
        <w:spacing w:line="360" w:lineRule="auto"/>
        <w:rPr>
          <w:rFonts w:ascii="Verdana" w:hAnsi="Verdana"/>
          <w:sz w:val="20"/>
          <w:szCs w:val="20"/>
        </w:rPr>
      </w:pPr>
      <w:r>
        <w:rPr>
          <w:rFonts w:ascii="Verdana" w:hAnsi="Verdana"/>
          <w:sz w:val="20"/>
          <w:szCs w:val="20"/>
        </w:rPr>
        <w:t>Für eine maximale Vertragslaufzeit von 36 Monaten werden die zuzustellenden Sendungen de</w:t>
      </w:r>
      <w:r w:rsidR="002C77BF">
        <w:rPr>
          <w:rFonts w:ascii="Verdana" w:hAnsi="Verdana"/>
          <w:sz w:val="20"/>
          <w:szCs w:val="20"/>
        </w:rPr>
        <w:t xml:space="preserve">s </w:t>
      </w:r>
      <w:r>
        <w:rPr>
          <w:rFonts w:ascii="Verdana" w:hAnsi="Verdana"/>
          <w:sz w:val="20"/>
          <w:szCs w:val="20"/>
        </w:rPr>
        <w:t>Auftraggeber</w:t>
      </w:r>
      <w:r w:rsidR="002C77BF">
        <w:rPr>
          <w:rFonts w:ascii="Verdana" w:hAnsi="Verdana"/>
          <w:sz w:val="20"/>
          <w:szCs w:val="20"/>
        </w:rPr>
        <w:t>s</w:t>
      </w:r>
      <w:r>
        <w:rPr>
          <w:rFonts w:ascii="Verdana" w:hAnsi="Verdana"/>
          <w:sz w:val="20"/>
          <w:szCs w:val="20"/>
        </w:rPr>
        <w:t xml:space="preserve"> als Postdienstleistung aufgeteilt in </w:t>
      </w:r>
      <w:r w:rsidR="00893669">
        <w:rPr>
          <w:rFonts w:ascii="Verdana" w:hAnsi="Verdana"/>
          <w:sz w:val="20"/>
          <w:szCs w:val="20"/>
        </w:rPr>
        <w:t>drei</w:t>
      </w:r>
      <w:r>
        <w:rPr>
          <w:rFonts w:ascii="Verdana" w:hAnsi="Verdana"/>
          <w:sz w:val="20"/>
          <w:szCs w:val="20"/>
        </w:rPr>
        <w:t xml:space="preserve"> LOSEN ausgeschrieben. </w:t>
      </w:r>
      <w:r w:rsidR="00893669">
        <w:rPr>
          <w:rFonts w:ascii="Verdana" w:hAnsi="Verdana"/>
          <w:sz w:val="20"/>
          <w:szCs w:val="20"/>
        </w:rPr>
        <w:t xml:space="preserve">Angebote können zu einem oder zu mehreren LOSEN eingereicht werden. </w:t>
      </w:r>
    </w:p>
    <w:p w14:paraId="3B9DD6CF" w14:textId="77777777" w:rsidR="008B6052" w:rsidRDefault="0093278E">
      <w:pPr>
        <w:spacing w:line="360" w:lineRule="auto"/>
        <w:rPr>
          <w:rFonts w:ascii="Verdana" w:hAnsi="Verdana"/>
          <w:b/>
          <w:sz w:val="20"/>
          <w:szCs w:val="20"/>
          <w:u w:val="single"/>
        </w:rPr>
      </w:pPr>
      <w:r>
        <w:rPr>
          <w:rFonts w:ascii="Verdana" w:hAnsi="Verdana"/>
          <w:b/>
          <w:sz w:val="20"/>
          <w:szCs w:val="20"/>
          <w:u w:val="single"/>
        </w:rPr>
        <w:t>Wesentliche Angaben zur Auftragsabwicklung:</w:t>
      </w:r>
    </w:p>
    <w:p w14:paraId="3146A32F" w14:textId="4CC3A527" w:rsidR="008B6052" w:rsidRDefault="0093278E">
      <w:pPr>
        <w:spacing w:line="360" w:lineRule="auto"/>
        <w:rPr>
          <w:rFonts w:ascii="Verdana" w:hAnsi="Verdana"/>
          <w:sz w:val="20"/>
          <w:szCs w:val="20"/>
        </w:rPr>
      </w:pPr>
      <w:r>
        <w:rPr>
          <w:rFonts w:ascii="Verdana" w:hAnsi="Verdana"/>
          <w:sz w:val="20"/>
          <w:szCs w:val="20"/>
        </w:rPr>
        <w:t>Diese Auftragsvergabe beinhaltet</w:t>
      </w:r>
      <w:r w:rsidR="00EB7B07">
        <w:rPr>
          <w:rFonts w:ascii="Verdana" w:hAnsi="Verdana"/>
          <w:sz w:val="20"/>
          <w:szCs w:val="20"/>
        </w:rPr>
        <w:t xml:space="preserve"> folgende Leistungen:</w:t>
      </w:r>
    </w:p>
    <w:p w14:paraId="5BC58416" w14:textId="7E17BB78" w:rsidR="00EB7B07" w:rsidRDefault="00EB7B07" w:rsidP="00EB7B07">
      <w:pPr>
        <w:pStyle w:val="Listenabsatz"/>
        <w:numPr>
          <w:ilvl w:val="0"/>
          <w:numId w:val="19"/>
        </w:numPr>
        <w:spacing w:line="360" w:lineRule="auto"/>
        <w:rPr>
          <w:rFonts w:ascii="Verdana" w:hAnsi="Verdana"/>
          <w:sz w:val="20"/>
          <w:szCs w:val="20"/>
        </w:rPr>
      </w:pPr>
      <w:r>
        <w:rPr>
          <w:rFonts w:ascii="Verdana" w:hAnsi="Verdana"/>
          <w:sz w:val="20"/>
          <w:szCs w:val="20"/>
        </w:rPr>
        <w:t>D</w:t>
      </w:r>
      <w:r w:rsidR="0093278E" w:rsidRPr="00EB7B07">
        <w:rPr>
          <w:rFonts w:ascii="Verdana" w:hAnsi="Verdana"/>
          <w:sz w:val="20"/>
          <w:szCs w:val="20"/>
        </w:rPr>
        <w:t xml:space="preserve">ie </w:t>
      </w:r>
      <w:r>
        <w:rPr>
          <w:rFonts w:ascii="Verdana" w:hAnsi="Verdana"/>
          <w:sz w:val="20"/>
          <w:szCs w:val="20"/>
        </w:rPr>
        <w:t xml:space="preserve">werktägliche </w:t>
      </w:r>
      <w:r w:rsidR="0093278E" w:rsidRPr="00EB7B07">
        <w:rPr>
          <w:rFonts w:ascii="Verdana" w:hAnsi="Verdana"/>
          <w:sz w:val="20"/>
          <w:szCs w:val="20"/>
        </w:rPr>
        <w:t>Abholung</w:t>
      </w:r>
      <w:r>
        <w:rPr>
          <w:rFonts w:ascii="Verdana" w:hAnsi="Verdana"/>
          <w:sz w:val="20"/>
          <w:szCs w:val="20"/>
        </w:rPr>
        <w:t xml:space="preserve"> </w:t>
      </w:r>
      <w:r w:rsidR="00676F8B">
        <w:rPr>
          <w:rFonts w:ascii="Verdana" w:hAnsi="Verdana"/>
          <w:sz w:val="20"/>
          <w:szCs w:val="20"/>
        </w:rPr>
        <w:t xml:space="preserve">von </w:t>
      </w:r>
      <w:r w:rsidR="00447C04">
        <w:rPr>
          <w:rFonts w:ascii="Verdana" w:hAnsi="Verdana"/>
          <w:sz w:val="20"/>
          <w:szCs w:val="20"/>
        </w:rPr>
        <w:t>Postzustellungsaufträgen (PZA)</w:t>
      </w:r>
      <w:r w:rsidR="000F7902">
        <w:rPr>
          <w:rFonts w:ascii="Verdana" w:hAnsi="Verdana"/>
          <w:sz w:val="20"/>
          <w:szCs w:val="20"/>
        </w:rPr>
        <w:t xml:space="preserve"> beim Auftraggeber</w:t>
      </w:r>
      <w:r>
        <w:rPr>
          <w:rFonts w:ascii="Verdana" w:hAnsi="Verdana"/>
          <w:sz w:val="20"/>
          <w:szCs w:val="20"/>
        </w:rPr>
        <w:t xml:space="preserve"> für die Beförderung und Zustellung </w:t>
      </w:r>
      <w:r w:rsidR="00676F8B">
        <w:rPr>
          <w:rFonts w:ascii="Verdana" w:hAnsi="Verdana"/>
          <w:sz w:val="20"/>
          <w:szCs w:val="20"/>
        </w:rPr>
        <w:t xml:space="preserve">innerhalb und </w:t>
      </w:r>
      <w:r w:rsidR="00DD681C">
        <w:rPr>
          <w:rFonts w:ascii="Verdana" w:hAnsi="Verdana"/>
          <w:sz w:val="20"/>
          <w:szCs w:val="20"/>
        </w:rPr>
        <w:t>außerhalb</w:t>
      </w:r>
      <w:r>
        <w:rPr>
          <w:rFonts w:ascii="Verdana" w:hAnsi="Verdana"/>
          <w:sz w:val="20"/>
          <w:szCs w:val="20"/>
        </w:rPr>
        <w:t xml:space="preserve"> des Stadtgebiets von Mülheim an der Ruhr </w:t>
      </w:r>
      <w:r w:rsidR="00A04F08">
        <w:rPr>
          <w:rFonts w:ascii="Verdana" w:hAnsi="Verdana"/>
          <w:sz w:val="20"/>
          <w:szCs w:val="20"/>
        </w:rPr>
        <w:t>national und international.</w:t>
      </w:r>
    </w:p>
    <w:p w14:paraId="7810874C" w14:textId="655E1764" w:rsidR="00B1359C" w:rsidRDefault="00B1359C" w:rsidP="00EB7B07">
      <w:pPr>
        <w:pStyle w:val="Listenabsatz"/>
        <w:numPr>
          <w:ilvl w:val="0"/>
          <w:numId w:val="19"/>
        </w:numPr>
        <w:spacing w:line="360" w:lineRule="auto"/>
        <w:rPr>
          <w:rFonts w:ascii="Verdana" w:hAnsi="Verdana"/>
          <w:sz w:val="20"/>
          <w:szCs w:val="20"/>
        </w:rPr>
      </w:pPr>
      <w:r>
        <w:rPr>
          <w:rFonts w:ascii="Verdana" w:hAnsi="Verdana"/>
          <w:sz w:val="20"/>
          <w:szCs w:val="20"/>
        </w:rPr>
        <w:t>Die förmliche Zustellung von elektronischen Postzustellungsaufträgen (ePZ</w:t>
      </w:r>
      <w:r w:rsidR="00974AAF">
        <w:rPr>
          <w:rFonts w:ascii="Verdana" w:hAnsi="Verdana"/>
          <w:sz w:val="20"/>
          <w:szCs w:val="20"/>
        </w:rPr>
        <w:t>A</w:t>
      </w:r>
      <w:r>
        <w:rPr>
          <w:rFonts w:ascii="Verdana" w:hAnsi="Verdana"/>
          <w:sz w:val="20"/>
          <w:szCs w:val="20"/>
        </w:rPr>
        <w:t>) und Postzustellungsaufträgen (PZ</w:t>
      </w:r>
      <w:r w:rsidR="00974AAF">
        <w:rPr>
          <w:rFonts w:ascii="Verdana" w:hAnsi="Verdana"/>
          <w:sz w:val="20"/>
          <w:szCs w:val="20"/>
        </w:rPr>
        <w:t>A</w:t>
      </w:r>
      <w:r>
        <w:rPr>
          <w:rFonts w:ascii="Verdana" w:hAnsi="Verdana"/>
          <w:sz w:val="20"/>
          <w:szCs w:val="20"/>
        </w:rPr>
        <w:t xml:space="preserve">). </w:t>
      </w:r>
    </w:p>
    <w:p w14:paraId="3C456E48" w14:textId="4EF137B8" w:rsidR="007A7156" w:rsidRDefault="007A7156" w:rsidP="00EB7B07">
      <w:pPr>
        <w:pStyle w:val="Listenabsatz"/>
        <w:numPr>
          <w:ilvl w:val="0"/>
          <w:numId w:val="19"/>
        </w:numPr>
        <w:spacing w:line="360" w:lineRule="auto"/>
        <w:rPr>
          <w:rFonts w:ascii="Verdana" w:hAnsi="Verdana"/>
          <w:sz w:val="20"/>
          <w:szCs w:val="20"/>
        </w:rPr>
      </w:pPr>
      <w:r>
        <w:rPr>
          <w:rFonts w:ascii="Verdana" w:hAnsi="Verdana"/>
          <w:sz w:val="20"/>
          <w:szCs w:val="20"/>
        </w:rPr>
        <w:t>Für das Erfassen von ePZ</w:t>
      </w:r>
      <w:r w:rsidR="00974AAF">
        <w:rPr>
          <w:rFonts w:ascii="Verdana" w:hAnsi="Verdana"/>
          <w:sz w:val="20"/>
          <w:szCs w:val="20"/>
        </w:rPr>
        <w:t>A</w:t>
      </w:r>
      <w:r>
        <w:rPr>
          <w:rFonts w:ascii="Verdana" w:hAnsi="Verdana"/>
          <w:sz w:val="20"/>
          <w:szCs w:val="20"/>
        </w:rPr>
        <w:t xml:space="preserve"> werden die erforderlichen Daten und Images bereitgestellt. </w:t>
      </w:r>
    </w:p>
    <w:p w14:paraId="6884623D" w14:textId="282D6596" w:rsidR="007A7156" w:rsidRDefault="007A7156" w:rsidP="00EB7B07">
      <w:pPr>
        <w:pStyle w:val="Listenabsatz"/>
        <w:numPr>
          <w:ilvl w:val="0"/>
          <w:numId w:val="19"/>
        </w:numPr>
        <w:spacing w:line="360" w:lineRule="auto"/>
        <w:rPr>
          <w:rFonts w:ascii="Verdana" w:hAnsi="Verdana"/>
          <w:sz w:val="20"/>
          <w:szCs w:val="20"/>
        </w:rPr>
      </w:pPr>
      <w:r>
        <w:rPr>
          <w:rFonts w:ascii="Verdana" w:hAnsi="Verdana"/>
          <w:sz w:val="20"/>
          <w:szCs w:val="20"/>
        </w:rPr>
        <w:t>Erfasste Daten einer ePZ</w:t>
      </w:r>
      <w:r w:rsidR="00672B1C">
        <w:rPr>
          <w:rFonts w:ascii="Verdana" w:hAnsi="Verdana"/>
          <w:sz w:val="20"/>
          <w:szCs w:val="20"/>
        </w:rPr>
        <w:t>A</w:t>
      </w:r>
      <w:r>
        <w:rPr>
          <w:rFonts w:ascii="Verdana" w:hAnsi="Verdana"/>
          <w:sz w:val="20"/>
          <w:szCs w:val="20"/>
        </w:rPr>
        <w:t xml:space="preserve"> werden an ein Druckzentrum des Auftragnehmers für die weitere Bearbeitung (Druck und Versand) </w:t>
      </w:r>
      <w:r w:rsidR="000E2FDA">
        <w:rPr>
          <w:rFonts w:ascii="Verdana" w:hAnsi="Verdana"/>
          <w:sz w:val="20"/>
          <w:szCs w:val="20"/>
        </w:rPr>
        <w:t xml:space="preserve">übermittelt. </w:t>
      </w:r>
    </w:p>
    <w:p w14:paraId="7DEF0FB2" w14:textId="18461BC6" w:rsidR="008B6052" w:rsidRPr="000E2FDA" w:rsidRDefault="007A7156" w:rsidP="000E2FDA">
      <w:pPr>
        <w:pStyle w:val="Listenabsatz"/>
        <w:numPr>
          <w:ilvl w:val="0"/>
          <w:numId w:val="19"/>
        </w:numPr>
        <w:spacing w:line="360" w:lineRule="auto"/>
        <w:rPr>
          <w:rFonts w:ascii="Verdana" w:hAnsi="Verdana"/>
          <w:sz w:val="20"/>
          <w:szCs w:val="20"/>
        </w:rPr>
      </w:pPr>
      <w:r>
        <w:rPr>
          <w:rFonts w:ascii="Verdana" w:hAnsi="Verdana"/>
          <w:sz w:val="20"/>
          <w:szCs w:val="20"/>
        </w:rPr>
        <w:t xml:space="preserve">Die digitale und physische Dokumentation von Zustellungsurkunden an den Auftraggeber. </w:t>
      </w:r>
    </w:p>
    <w:p w14:paraId="573A26C2" w14:textId="14982AED" w:rsidR="008B6052" w:rsidRDefault="00035EF8">
      <w:pPr>
        <w:spacing w:line="360" w:lineRule="auto"/>
        <w:rPr>
          <w:rFonts w:ascii="Verdana" w:hAnsi="Verdana"/>
          <w:sz w:val="20"/>
          <w:szCs w:val="20"/>
          <w:u w:val="single"/>
        </w:rPr>
      </w:pPr>
      <w:r>
        <w:rPr>
          <w:rFonts w:ascii="Verdana" w:hAnsi="Verdana"/>
          <w:sz w:val="20"/>
          <w:szCs w:val="20"/>
          <w:u w:val="single"/>
        </w:rPr>
        <w:t>Abholung der Briefpost beim Auftraggeber</w:t>
      </w:r>
      <w:r w:rsidR="00A73600">
        <w:rPr>
          <w:rFonts w:ascii="Verdana" w:hAnsi="Verdana"/>
          <w:sz w:val="20"/>
          <w:szCs w:val="20"/>
          <w:u w:val="single"/>
        </w:rPr>
        <w:t xml:space="preserve"> / Übermittlung von Daten (ePZ</w:t>
      </w:r>
      <w:r w:rsidR="00231F43">
        <w:rPr>
          <w:rFonts w:ascii="Verdana" w:hAnsi="Verdana"/>
          <w:sz w:val="20"/>
          <w:szCs w:val="20"/>
          <w:u w:val="single"/>
        </w:rPr>
        <w:t>A</w:t>
      </w:r>
      <w:r w:rsidR="00A73600">
        <w:rPr>
          <w:rFonts w:ascii="Verdana" w:hAnsi="Verdana"/>
          <w:sz w:val="20"/>
          <w:szCs w:val="20"/>
          <w:u w:val="single"/>
        </w:rPr>
        <w:t>)</w:t>
      </w:r>
    </w:p>
    <w:p w14:paraId="74ABEC0E" w14:textId="2852F204" w:rsidR="00035EF8" w:rsidRDefault="00035EF8">
      <w:pPr>
        <w:spacing w:line="360" w:lineRule="auto"/>
        <w:rPr>
          <w:rFonts w:ascii="Verdana" w:hAnsi="Verdana"/>
          <w:sz w:val="20"/>
          <w:szCs w:val="20"/>
        </w:rPr>
      </w:pPr>
      <w:r>
        <w:rPr>
          <w:rFonts w:ascii="Verdana" w:hAnsi="Verdana"/>
          <w:sz w:val="20"/>
          <w:szCs w:val="20"/>
        </w:rPr>
        <w:t xml:space="preserve">Die </w:t>
      </w:r>
      <w:r w:rsidR="00FF6CC1">
        <w:rPr>
          <w:rFonts w:ascii="Verdana" w:hAnsi="Verdana"/>
          <w:sz w:val="20"/>
          <w:szCs w:val="20"/>
        </w:rPr>
        <w:t>arbeits</w:t>
      </w:r>
      <w:r>
        <w:rPr>
          <w:rFonts w:ascii="Verdana" w:hAnsi="Verdana"/>
          <w:sz w:val="20"/>
          <w:szCs w:val="20"/>
        </w:rPr>
        <w:t xml:space="preserve">tägliche </w:t>
      </w:r>
      <w:r w:rsidR="00A51F47">
        <w:rPr>
          <w:rFonts w:ascii="Verdana" w:hAnsi="Verdana"/>
          <w:sz w:val="20"/>
          <w:szCs w:val="20"/>
        </w:rPr>
        <w:t xml:space="preserve">Abholung </w:t>
      </w:r>
      <w:r w:rsidR="00271B8F">
        <w:rPr>
          <w:rFonts w:ascii="Verdana" w:hAnsi="Verdana"/>
          <w:sz w:val="20"/>
          <w:szCs w:val="20"/>
        </w:rPr>
        <w:t xml:space="preserve">von </w:t>
      </w:r>
      <w:r w:rsidR="000E2FDA">
        <w:rPr>
          <w:rFonts w:ascii="Verdana" w:hAnsi="Verdana"/>
          <w:sz w:val="20"/>
          <w:szCs w:val="20"/>
        </w:rPr>
        <w:t>PZU</w:t>
      </w:r>
      <w:r w:rsidR="00A51F47">
        <w:rPr>
          <w:rFonts w:ascii="Verdana" w:hAnsi="Verdana"/>
          <w:sz w:val="20"/>
          <w:szCs w:val="20"/>
        </w:rPr>
        <w:t xml:space="preserve"> erfolgt am Standort Stadt Mülheim an der Ruhr, </w:t>
      </w:r>
      <w:r w:rsidR="004075DC">
        <w:rPr>
          <w:rFonts w:ascii="Verdana" w:hAnsi="Verdana"/>
          <w:sz w:val="20"/>
          <w:szCs w:val="20"/>
        </w:rPr>
        <w:t xml:space="preserve">Poststelle im Historischen Rathaus, Am Rathaus 1, 45468 Mülheim an der Ruhr von Montag – Freitag in der Zeit von 15:00 – 16:00 Uhr. </w:t>
      </w:r>
    </w:p>
    <w:p w14:paraId="4BA8689C" w14:textId="5278362D" w:rsidR="00BB7F74" w:rsidRPr="00D5207F" w:rsidRDefault="00BB7F74" w:rsidP="00BB7F74">
      <w:pPr>
        <w:spacing w:line="360" w:lineRule="auto"/>
        <w:rPr>
          <w:rFonts w:ascii="Verdana" w:hAnsi="Verdana"/>
          <w:sz w:val="20"/>
          <w:szCs w:val="20"/>
          <w:u w:val="single"/>
        </w:rPr>
      </w:pPr>
      <w:r w:rsidRPr="005E7B33">
        <w:rPr>
          <w:rFonts w:ascii="Verdana" w:hAnsi="Verdana"/>
          <w:sz w:val="20"/>
          <w:szCs w:val="20"/>
          <w:u w:val="single"/>
        </w:rPr>
        <w:t xml:space="preserve">Die Abholung wird für den Fall einer Beauftragung von mehreren LOSEN an einen Vertragspartner nur einmal </w:t>
      </w:r>
      <w:r w:rsidR="00D351CF">
        <w:rPr>
          <w:rFonts w:ascii="Verdana" w:hAnsi="Verdana"/>
          <w:sz w:val="20"/>
          <w:szCs w:val="20"/>
          <w:u w:val="single"/>
        </w:rPr>
        <w:t>vergütet</w:t>
      </w:r>
      <w:r w:rsidRPr="005E7B33">
        <w:rPr>
          <w:rFonts w:ascii="Verdana" w:hAnsi="Verdana"/>
          <w:sz w:val="20"/>
          <w:szCs w:val="20"/>
          <w:u w:val="single"/>
        </w:rPr>
        <w:t xml:space="preserve">. Berechnungsgrundlage ist hierbei die Tatsache, dass die Abholung unabhängig vom Postaufkommen und vom Losinhalt zentral am vorgenannten Standort und zu den vorgenannten Zeiten erfolgt.  </w:t>
      </w:r>
    </w:p>
    <w:p w14:paraId="78CD6724" w14:textId="77777777" w:rsidR="00BB7F74" w:rsidRDefault="00BB7F74">
      <w:pPr>
        <w:spacing w:line="360" w:lineRule="auto"/>
        <w:rPr>
          <w:rFonts w:ascii="Verdana" w:hAnsi="Verdana"/>
          <w:sz w:val="20"/>
          <w:szCs w:val="20"/>
        </w:rPr>
      </w:pPr>
    </w:p>
    <w:p w14:paraId="5A74A552" w14:textId="35BF015D" w:rsidR="00A73600" w:rsidRDefault="00A73600">
      <w:pPr>
        <w:spacing w:line="360" w:lineRule="auto"/>
        <w:rPr>
          <w:rFonts w:ascii="Verdana" w:hAnsi="Verdana"/>
          <w:sz w:val="20"/>
          <w:szCs w:val="20"/>
        </w:rPr>
      </w:pPr>
      <w:r>
        <w:rPr>
          <w:rFonts w:ascii="Verdana" w:hAnsi="Verdana"/>
          <w:sz w:val="20"/>
          <w:szCs w:val="20"/>
        </w:rPr>
        <w:lastRenderedPageBreak/>
        <w:t>Arbeitstäglich von Montag – Freitag werden bis 16:00 Uhr erfasste Daten einer ePZ</w:t>
      </w:r>
      <w:r w:rsidR="00231F43">
        <w:rPr>
          <w:rFonts w:ascii="Verdana" w:hAnsi="Verdana"/>
          <w:sz w:val="20"/>
          <w:szCs w:val="20"/>
        </w:rPr>
        <w:t>A</w:t>
      </w:r>
      <w:r>
        <w:rPr>
          <w:rFonts w:ascii="Verdana" w:hAnsi="Verdana"/>
          <w:sz w:val="20"/>
          <w:szCs w:val="20"/>
        </w:rPr>
        <w:t xml:space="preserve"> für den Druck und Versand an ein beim Auftragnehmer </w:t>
      </w:r>
      <w:r w:rsidR="00B814B1">
        <w:rPr>
          <w:rFonts w:ascii="Verdana" w:hAnsi="Verdana"/>
          <w:sz w:val="20"/>
          <w:szCs w:val="20"/>
        </w:rPr>
        <w:t xml:space="preserve">betriebenes </w:t>
      </w:r>
      <w:r>
        <w:rPr>
          <w:rFonts w:ascii="Verdana" w:hAnsi="Verdana"/>
          <w:sz w:val="20"/>
          <w:szCs w:val="20"/>
        </w:rPr>
        <w:t xml:space="preserve">Druckzentrum übermittelt. </w:t>
      </w:r>
    </w:p>
    <w:p w14:paraId="0D7CE654" w14:textId="7FAFBCBA" w:rsidR="004075DC" w:rsidRDefault="00646F23">
      <w:pPr>
        <w:spacing w:line="360" w:lineRule="auto"/>
        <w:rPr>
          <w:rFonts w:ascii="Verdana" w:hAnsi="Verdana"/>
          <w:sz w:val="20"/>
          <w:szCs w:val="20"/>
          <w:u w:val="single"/>
        </w:rPr>
      </w:pPr>
      <w:r>
        <w:rPr>
          <w:rFonts w:ascii="Verdana" w:hAnsi="Verdana"/>
          <w:sz w:val="20"/>
          <w:szCs w:val="20"/>
          <w:u w:val="single"/>
        </w:rPr>
        <w:t>Postzustellungsurkunde PZA)</w:t>
      </w:r>
      <w:r w:rsidR="004075DC">
        <w:rPr>
          <w:rFonts w:ascii="Verdana" w:hAnsi="Verdana"/>
          <w:sz w:val="20"/>
          <w:szCs w:val="20"/>
          <w:u w:val="single"/>
        </w:rPr>
        <w:t>:</w:t>
      </w:r>
    </w:p>
    <w:p w14:paraId="5D776C2D" w14:textId="7B18C931" w:rsidR="00B814B1" w:rsidRDefault="003B69D1">
      <w:pPr>
        <w:spacing w:line="360" w:lineRule="auto"/>
        <w:rPr>
          <w:rFonts w:ascii="Verdana" w:hAnsi="Verdana"/>
          <w:sz w:val="20"/>
          <w:szCs w:val="20"/>
        </w:rPr>
      </w:pPr>
      <w:r>
        <w:rPr>
          <w:rFonts w:ascii="Verdana" w:hAnsi="Verdana"/>
          <w:sz w:val="20"/>
          <w:szCs w:val="20"/>
        </w:rPr>
        <w:t>Die abzuholende</w:t>
      </w:r>
      <w:r w:rsidR="00676F8B">
        <w:rPr>
          <w:rFonts w:ascii="Verdana" w:hAnsi="Verdana"/>
          <w:sz w:val="20"/>
          <w:szCs w:val="20"/>
        </w:rPr>
        <w:t xml:space="preserve">n </w:t>
      </w:r>
      <w:r w:rsidR="00A73600">
        <w:rPr>
          <w:rFonts w:ascii="Verdana" w:hAnsi="Verdana"/>
          <w:sz w:val="20"/>
          <w:szCs w:val="20"/>
        </w:rPr>
        <w:t>PZ</w:t>
      </w:r>
      <w:r w:rsidR="00ED5F7F">
        <w:rPr>
          <w:rFonts w:ascii="Verdana" w:hAnsi="Verdana"/>
          <w:sz w:val="20"/>
          <w:szCs w:val="20"/>
        </w:rPr>
        <w:t>A</w:t>
      </w:r>
      <w:r>
        <w:rPr>
          <w:rFonts w:ascii="Verdana" w:hAnsi="Verdana"/>
          <w:sz w:val="20"/>
          <w:szCs w:val="20"/>
        </w:rPr>
        <w:t xml:space="preserve"> w</w:t>
      </w:r>
      <w:r w:rsidR="00676F8B">
        <w:rPr>
          <w:rFonts w:ascii="Verdana" w:hAnsi="Verdana"/>
          <w:sz w:val="20"/>
          <w:szCs w:val="20"/>
        </w:rPr>
        <w:t>erden</w:t>
      </w:r>
      <w:r w:rsidR="00DD1543">
        <w:rPr>
          <w:rFonts w:ascii="Verdana" w:hAnsi="Verdana"/>
          <w:sz w:val="20"/>
          <w:szCs w:val="20"/>
        </w:rPr>
        <w:t xml:space="preserve"> vom Auftraggeber</w:t>
      </w:r>
      <w:r>
        <w:rPr>
          <w:rFonts w:ascii="Verdana" w:hAnsi="Verdana"/>
          <w:sz w:val="20"/>
          <w:szCs w:val="20"/>
        </w:rPr>
        <w:t xml:space="preserve"> frankiert </w:t>
      </w:r>
      <w:r w:rsidR="00A73600">
        <w:rPr>
          <w:rFonts w:ascii="Verdana" w:hAnsi="Verdana"/>
          <w:sz w:val="20"/>
          <w:szCs w:val="20"/>
        </w:rPr>
        <w:t>in einem besonderen Umschlag zusammen mit de</w:t>
      </w:r>
      <w:r w:rsidR="004E66B8">
        <w:rPr>
          <w:rFonts w:ascii="Verdana" w:hAnsi="Verdana"/>
          <w:sz w:val="20"/>
          <w:szCs w:val="20"/>
        </w:rPr>
        <w:t>r bei Zustellung auszufüllenden</w:t>
      </w:r>
      <w:r w:rsidR="00A73600">
        <w:rPr>
          <w:rFonts w:ascii="Verdana" w:hAnsi="Verdana"/>
          <w:sz w:val="20"/>
          <w:szCs w:val="20"/>
        </w:rPr>
        <w:t xml:space="preserve"> Postzustellungsurkunde</w:t>
      </w:r>
      <w:r w:rsidR="00DD1543">
        <w:rPr>
          <w:rFonts w:ascii="Verdana" w:hAnsi="Verdana"/>
          <w:sz w:val="20"/>
          <w:szCs w:val="20"/>
        </w:rPr>
        <w:t xml:space="preserve"> </w:t>
      </w:r>
      <w:r w:rsidR="00A73600">
        <w:rPr>
          <w:rFonts w:ascii="Verdana" w:hAnsi="Verdana"/>
          <w:sz w:val="20"/>
          <w:szCs w:val="20"/>
        </w:rPr>
        <w:t xml:space="preserve"> </w:t>
      </w:r>
      <w:r>
        <w:rPr>
          <w:rFonts w:ascii="Verdana" w:hAnsi="Verdana"/>
          <w:sz w:val="20"/>
          <w:szCs w:val="20"/>
        </w:rPr>
        <w:t>übergeben.</w:t>
      </w:r>
      <w:r w:rsidR="00A73600">
        <w:rPr>
          <w:rFonts w:ascii="Verdana" w:hAnsi="Verdana"/>
          <w:sz w:val="20"/>
          <w:szCs w:val="20"/>
        </w:rPr>
        <w:t xml:space="preserve"> Die abgeholten PZ</w:t>
      </w:r>
      <w:r w:rsidR="00ED5F7F">
        <w:rPr>
          <w:rFonts w:ascii="Verdana" w:hAnsi="Verdana"/>
          <w:sz w:val="20"/>
          <w:szCs w:val="20"/>
        </w:rPr>
        <w:t>A</w:t>
      </w:r>
      <w:r w:rsidR="00A73600">
        <w:rPr>
          <w:rFonts w:ascii="Verdana" w:hAnsi="Verdana"/>
          <w:sz w:val="20"/>
          <w:szCs w:val="20"/>
        </w:rPr>
        <w:t xml:space="preserve"> werden beim Auftragnehmer vor</w:t>
      </w:r>
      <w:r w:rsidR="004E66B8">
        <w:rPr>
          <w:rFonts w:ascii="Verdana" w:hAnsi="Verdana"/>
          <w:sz w:val="20"/>
          <w:szCs w:val="20"/>
        </w:rPr>
        <w:t xml:space="preserve"> dem Versand und Zustellung für die Nachverfolgung und den Nachweis der Zustellung gescannt und automatisiert überprüft.</w:t>
      </w:r>
    </w:p>
    <w:p w14:paraId="34D26B56" w14:textId="6456DAB5" w:rsidR="004E66B8" w:rsidRDefault="00B814B1">
      <w:pPr>
        <w:spacing w:line="360" w:lineRule="auto"/>
        <w:rPr>
          <w:rFonts w:ascii="Verdana" w:hAnsi="Verdana"/>
          <w:sz w:val="20"/>
          <w:szCs w:val="20"/>
        </w:rPr>
      </w:pPr>
      <w:r>
        <w:rPr>
          <w:rFonts w:ascii="Verdana" w:hAnsi="Verdana"/>
          <w:sz w:val="20"/>
          <w:szCs w:val="20"/>
        </w:rPr>
        <w:t>Abgeholte PZ</w:t>
      </w:r>
      <w:r w:rsidR="00ED5F7F">
        <w:rPr>
          <w:rFonts w:ascii="Verdana" w:hAnsi="Verdana"/>
          <w:sz w:val="20"/>
          <w:szCs w:val="20"/>
        </w:rPr>
        <w:t>A</w:t>
      </w:r>
      <w:r>
        <w:rPr>
          <w:rFonts w:ascii="Verdana" w:hAnsi="Verdana"/>
          <w:sz w:val="20"/>
          <w:szCs w:val="20"/>
        </w:rPr>
        <w:t xml:space="preserve"> müssen für den Versand getrennt nach Klein- und Großformat eingeliefert</w:t>
      </w:r>
      <w:r w:rsidR="00F96C40">
        <w:rPr>
          <w:rFonts w:ascii="Verdana" w:hAnsi="Verdana"/>
          <w:sz w:val="20"/>
          <w:szCs w:val="20"/>
        </w:rPr>
        <w:t xml:space="preserve"> werden</w:t>
      </w:r>
      <w:r>
        <w:rPr>
          <w:rFonts w:ascii="Verdana" w:hAnsi="Verdana"/>
          <w:sz w:val="20"/>
          <w:szCs w:val="20"/>
        </w:rPr>
        <w:t>. Hinsichtlich der Formatbeschreibung wird auf die</w:t>
      </w:r>
      <w:r w:rsidR="00595BB8">
        <w:rPr>
          <w:rFonts w:ascii="Verdana" w:hAnsi="Verdana"/>
          <w:sz w:val="20"/>
          <w:szCs w:val="20"/>
        </w:rPr>
        <w:t xml:space="preserve"> Anlage</w:t>
      </w:r>
      <w:r>
        <w:rPr>
          <w:rFonts w:ascii="Verdana" w:hAnsi="Verdana"/>
          <w:sz w:val="20"/>
          <w:szCs w:val="20"/>
        </w:rPr>
        <w:t xml:space="preserve"> Wertungsmatrix </w:t>
      </w:r>
      <w:r w:rsidR="00391909">
        <w:rPr>
          <w:rFonts w:ascii="Verdana" w:hAnsi="Verdana"/>
          <w:sz w:val="20"/>
          <w:szCs w:val="20"/>
        </w:rPr>
        <w:t xml:space="preserve">Postdienstleistungen_2026_2029_Preisauswertung_LOSE zu LOS </w:t>
      </w:r>
      <w:r w:rsidR="00AD4959">
        <w:rPr>
          <w:rFonts w:ascii="Verdana" w:hAnsi="Verdana"/>
          <w:sz w:val="20"/>
          <w:szCs w:val="20"/>
        </w:rPr>
        <w:t>3</w:t>
      </w:r>
      <w:r w:rsidR="00391909">
        <w:rPr>
          <w:rFonts w:ascii="Verdana" w:hAnsi="Verdana"/>
          <w:sz w:val="20"/>
          <w:szCs w:val="20"/>
        </w:rPr>
        <w:t xml:space="preserve"> verwiesen. </w:t>
      </w:r>
      <w:r w:rsidR="004E66B8">
        <w:rPr>
          <w:rFonts w:ascii="Verdana" w:hAnsi="Verdana"/>
          <w:sz w:val="20"/>
          <w:szCs w:val="20"/>
        </w:rPr>
        <w:t xml:space="preserve"> </w:t>
      </w:r>
    </w:p>
    <w:p w14:paraId="7B472C4B" w14:textId="7483650E" w:rsidR="004E66B8" w:rsidRDefault="004E66B8" w:rsidP="004E66B8">
      <w:pPr>
        <w:spacing w:line="360" w:lineRule="auto"/>
        <w:rPr>
          <w:rFonts w:ascii="Verdana" w:hAnsi="Verdana"/>
          <w:sz w:val="20"/>
          <w:szCs w:val="20"/>
        </w:rPr>
      </w:pPr>
      <w:r>
        <w:rPr>
          <w:rFonts w:ascii="Verdana" w:hAnsi="Verdana"/>
          <w:sz w:val="20"/>
          <w:szCs w:val="20"/>
        </w:rPr>
        <w:t xml:space="preserve">Die Zustellung erfolgt in einem </w:t>
      </w:r>
      <w:r w:rsidR="00646F23">
        <w:rPr>
          <w:rFonts w:ascii="Verdana" w:hAnsi="Verdana"/>
          <w:sz w:val="20"/>
          <w:szCs w:val="20"/>
        </w:rPr>
        <w:t xml:space="preserve">gelben Umschlag an die empfangsberechtigte Person. Die Zustellung wird auf der Zustellungsurkunde (PZU) dokumentiert und als Zustellnachweis an den Auftraggeber zurückgesendet. </w:t>
      </w:r>
      <w:r w:rsidR="00FD71FC">
        <w:rPr>
          <w:rFonts w:ascii="Verdana" w:hAnsi="Verdana"/>
          <w:sz w:val="20"/>
          <w:szCs w:val="20"/>
        </w:rPr>
        <w:t xml:space="preserve">Es handelt sich hierbei um eine förmliche Zustellung nach </w:t>
      </w:r>
      <w:r w:rsidR="00B37F4E">
        <w:rPr>
          <w:rFonts w:ascii="Verdana" w:hAnsi="Verdana"/>
          <w:sz w:val="20"/>
          <w:szCs w:val="20"/>
        </w:rPr>
        <w:t>den Bestimmungen gemäß §§ 166 ff.</w:t>
      </w:r>
      <w:r w:rsidR="00340F2D">
        <w:rPr>
          <w:rFonts w:ascii="Verdana" w:hAnsi="Verdana"/>
          <w:sz w:val="20"/>
          <w:szCs w:val="20"/>
        </w:rPr>
        <w:t xml:space="preserve"> </w:t>
      </w:r>
      <w:r w:rsidR="00FD71FC">
        <w:rPr>
          <w:rFonts w:ascii="Verdana" w:hAnsi="Verdana"/>
          <w:sz w:val="20"/>
          <w:szCs w:val="20"/>
        </w:rPr>
        <w:t>der Zivilproz</w:t>
      </w:r>
      <w:r w:rsidR="00B37F4E">
        <w:rPr>
          <w:rFonts w:ascii="Verdana" w:hAnsi="Verdana"/>
          <w:sz w:val="20"/>
          <w:szCs w:val="20"/>
        </w:rPr>
        <w:t xml:space="preserve">essordnung (ZPO). </w:t>
      </w:r>
    </w:p>
    <w:p w14:paraId="38814618" w14:textId="765E0447" w:rsidR="00646F23" w:rsidRDefault="00646F23" w:rsidP="004E66B8">
      <w:pPr>
        <w:spacing w:line="360" w:lineRule="auto"/>
        <w:rPr>
          <w:rFonts w:ascii="Verdana" w:hAnsi="Verdana"/>
          <w:sz w:val="20"/>
          <w:szCs w:val="20"/>
          <w:u w:val="single"/>
        </w:rPr>
      </w:pPr>
      <w:r w:rsidRPr="00646F23">
        <w:rPr>
          <w:rFonts w:ascii="Verdana" w:hAnsi="Verdana"/>
          <w:sz w:val="20"/>
          <w:szCs w:val="20"/>
          <w:u w:val="single"/>
        </w:rPr>
        <w:t>Elektronische Postzustellungsurkunde (ePZA):</w:t>
      </w:r>
    </w:p>
    <w:p w14:paraId="185F6D40" w14:textId="3A241B8A" w:rsidR="00646F23" w:rsidRPr="00646F23" w:rsidRDefault="0030036F" w:rsidP="004E66B8">
      <w:pPr>
        <w:spacing w:line="360" w:lineRule="auto"/>
        <w:rPr>
          <w:rFonts w:ascii="Verdana" w:hAnsi="Verdana"/>
          <w:sz w:val="20"/>
          <w:szCs w:val="20"/>
        </w:rPr>
      </w:pPr>
      <w:r>
        <w:rPr>
          <w:rFonts w:ascii="Verdana" w:hAnsi="Verdana"/>
          <w:sz w:val="20"/>
          <w:szCs w:val="20"/>
        </w:rPr>
        <w:t>Für das Erfassen von ePZ</w:t>
      </w:r>
      <w:r w:rsidR="0087216C">
        <w:rPr>
          <w:rFonts w:ascii="Verdana" w:hAnsi="Verdana"/>
          <w:sz w:val="20"/>
          <w:szCs w:val="20"/>
        </w:rPr>
        <w:t>A</w:t>
      </w:r>
      <w:r>
        <w:rPr>
          <w:rFonts w:ascii="Verdana" w:hAnsi="Verdana"/>
          <w:sz w:val="20"/>
          <w:szCs w:val="20"/>
        </w:rPr>
        <w:t xml:space="preserve"> werden vom </w:t>
      </w:r>
      <w:r w:rsidR="00B814B1">
        <w:rPr>
          <w:rFonts w:ascii="Verdana" w:hAnsi="Verdana"/>
          <w:sz w:val="20"/>
          <w:szCs w:val="20"/>
        </w:rPr>
        <w:t xml:space="preserve">Auftragnehmer entsprechende Daten und Images der Zustellungsurkunden bereitgestellt. Erfasste Daten werden an ein vom Auftragnehmer </w:t>
      </w:r>
      <w:r w:rsidR="00962922">
        <w:rPr>
          <w:rFonts w:ascii="Verdana" w:hAnsi="Verdana"/>
          <w:sz w:val="20"/>
          <w:szCs w:val="20"/>
        </w:rPr>
        <w:t>betriebenes Druckzentrum übermittelt. Dort werden eingehende ePZ</w:t>
      </w:r>
      <w:r w:rsidR="0087216C">
        <w:rPr>
          <w:rFonts w:ascii="Verdana" w:hAnsi="Verdana"/>
          <w:sz w:val="20"/>
          <w:szCs w:val="20"/>
        </w:rPr>
        <w:t>A</w:t>
      </w:r>
      <w:r w:rsidR="00962922">
        <w:rPr>
          <w:rFonts w:ascii="Verdana" w:hAnsi="Verdana"/>
          <w:sz w:val="20"/>
          <w:szCs w:val="20"/>
        </w:rPr>
        <w:t xml:space="preserve"> ausgedruckt</w:t>
      </w:r>
      <w:r w:rsidR="00F00B25">
        <w:rPr>
          <w:rFonts w:ascii="Verdana" w:hAnsi="Verdana"/>
          <w:sz w:val="20"/>
          <w:szCs w:val="20"/>
        </w:rPr>
        <w:t xml:space="preserve">, frankiert und </w:t>
      </w:r>
      <w:r w:rsidR="00962922">
        <w:rPr>
          <w:rFonts w:ascii="Verdana" w:hAnsi="Verdana"/>
          <w:sz w:val="20"/>
          <w:szCs w:val="20"/>
        </w:rPr>
        <w:t>gescannt und zusammen mit der auszufüllenden PZ</w:t>
      </w:r>
      <w:r w:rsidR="0087216C">
        <w:rPr>
          <w:rFonts w:ascii="Verdana" w:hAnsi="Verdana"/>
          <w:sz w:val="20"/>
          <w:szCs w:val="20"/>
        </w:rPr>
        <w:t>A</w:t>
      </w:r>
      <w:r w:rsidR="00962922">
        <w:rPr>
          <w:rFonts w:ascii="Verdana" w:hAnsi="Verdana"/>
          <w:sz w:val="20"/>
          <w:szCs w:val="20"/>
        </w:rPr>
        <w:t xml:space="preserve"> an die empfangsberechtigte Person versandt.  </w:t>
      </w:r>
    </w:p>
    <w:p w14:paraId="6B483700" w14:textId="7BA40DD2" w:rsidR="00340F2D" w:rsidRPr="004E66B8" w:rsidRDefault="007502F8" w:rsidP="004E66B8">
      <w:pPr>
        <w:spacing w:line="360" w:lineRule="auto"/>
        <w:rPr>
          <w:rFonts w:ascii="Verdana" w:hAnsi="Verdana"/>
          <w:sz w:val="20"/>
          <w:szCs w:val="20"/>
        </w:rPr>
      </w:pPr>
      <w:r>
        <w:rPr>
          <w:rFonts w:ascii="Verdana" w:hAnsi="Verdana"/>
          <w:sz w:val="20"/>
          <w:szCs w:val="20"/>
        </w:rPr>
        <w:t>Die Zustellung erfolgt in einem gelben Umschlag an die empfangsberechtigte Person. Die Zustellung wird digital dokumentiert und als Zustellnachweis elektronisch an den Auftraggeber zurückgesendet. Es handelt sich hierbei um eine förmliche Zustellung nach den Bestimmungen gemäß §§ 166 ff.</w:t>
      </w:r>
      <w:r w:rsidR="004065C4">
        <w:rPr>
          <w:rFonts w:ascii="Verdana" w:hAnsi="Verdana"/>
          <w:sz w:val="20"/>
          <w:szCs w:val="20"/>
        </w:rPr>
        <w:t xml:space="preserve"> </w:t>
      </w:r>
      <w:r>
        <w:rPr>
          <w:rFonts w:ascii="Verdana" w:hAnsi="Verdana"/>
          <w:sz w:val="20"/>
          <w:szCs w:val="20"/>
        </w:rPr>
        <w:t xml:space="preserve">der Zivilprozessordnung (ZPO). </w:t>
      </w:r>
    </w:p>
    <w:p w14:paraId="3DE76FDB" w14:textId="5CB7A551" w:rsidR="002E211A" w:rsidRDefault="002E211A">
      <w:pPr>
        <w:spacing w:line="360" w:lineRule="auto"/>
        <w:rPr>
          <w:rFonts w:ascii="Verdana" w:hAnsi="Verdana"/>
          <w:b/>
          <w:sz w:val="20"/>
          <w:szCs w:val="20"/>
          <w:u w:val="single"/>
        </w:rPr>
      </w:pPr>
      <w:r>
        <w:rPr>
          <w:rFonts w:ascii="Verdana" w:hAnsi="Verdana"/>
          <w:b/>
          <w:sz w:val="20"/>
          <w:szCs w:val="20"/>
          <w:u w:val="single"/>
        </w:rPr>
        <w:t>Zustellung von</w:t>
      </w:r>
      <w:r w:rsidR="0010697D">
        <w:rPr>
          <w:rFonts w:ascii="Verdana" w:hAnsi="Verdana"/>
          <w:b/>
          <w:sz w:val="20"/>
          <w:szCs w:val="20"/>
          <w:u w:val="single"/>
        </w:rPr>
        <w:t xml:space="preserve"> </w:t>
      </w:r>
      <w:r w:rsidR="004065C4">
        <w:rPr>
          <w:rFonts w:ascii="Verdana" w:hAnsi="Verdana"/>
          <w:b/>
          <w:sz w:val="20"/>
          <w:szCs w:val="20"/>
          <w:u w:val="single"/>
        </w:rPr>
        <w:t>Postzustellungsaufträgen (ePZA/PZA)</w:t>
      </w:r>
      <w:r w:rsidR="0093278E">
        <w:rPr>
          <w:rFonts w:ascii="Verdana" w:hAnsi="Verdana"/>
          <w:b/>
          <w:sz w:val="20"/>
          <w:szCs w:val="20"/>
          <w:u w:val="single"/>
        </w:rPr>
        <w:t xml:space="preserve">: </w:t>
      </w:r>
    </w:p>
    <w:p w14:paraId="6E89BE8B" w14:textId="0FE66B51" w:rsidR="008B6052" w:rsidRPr="002E211A" w:rsidRDefault="0087216C">
      <w:pPr>
        <w:spacing w:line="360" w:lineRule="auto"/>
        <w:rPr>
          <w:rFonts w:ascii="Verdana" w:hAnsi="Verdana"/>
          <w:b/>
          <w:sz w:val="20"/>
          <w:szCs w:val="20"/>
          <w:u w:val="single"/>
        </w:rPr>
      </w:pPr>
      <w:r>
        <w:rPr>
          <w:rFonts w:ascii="Verdana" w:hAnsi="Verdana"/>
          <w:sz w:val="20"/>
          <w:szCs w:val="20"/>
        </w:rPr>
        <w:t>Postzustellungsaufträge</w:t>
      </w:r>
      <w:r w:rsidR="0010697D">
        <w:rPr>
          <w:rFonts w:ascii="Verdana" w:hAnsi="Verdana"/>
          <w:sz w:val="20"/>
          <w:szCs w:val="20"/>
        </w:rPr>
        <w:t xml:space="preserve"> </w:t>
      </w:r>
      <w:r w:rsidR="0093278E">
        <w:rPr>
          <w:rFonts w:ascii="Verdana" w:hAnsi="Verdana"/>
          <w:sz w:val="20"/>
          <w:szCs w:val="20"/>
        </w:rPr>
        <w:t xml:space="preserve">müssen mindestens mit der Laufzeit E + </w:t>
      </w:r>
      <w:r w:rsidR="002E211A">
        <w:rPr>
          <w:rFonts w:ascii="Verdana" w:hAnsi="Verdana"/>
          <w:sz w:val="20"/>
          <w:szCs w:val="20"/>
        </w:rPr>
        <w:t>3</w:t>
      </w:r>
      <w:r w:rsidR="0093278E">
        <w:rPr>
          <w:rFonts w:ascii="Verdana" w:hAnsi="Verdana"/>
          <w:sz w:val="20"/>
          <w:szCs w:val="20"/>
        </w:rPr>
        <w:t xml:space="preserve"> (= Einwurftag  </w:t>
      </w:r>
    </w:p>
    <w:p w14:paraId="7799560C" w14:textId="6CFD069C" w:rsidR="0087216C" w:rsidRDefault="0093278E">
      <w:pPr>
        <w:spacing w:line="360" w:lineRule="auto"/>
        <w:rPr>
          <w:rFonts w:ascii="Verdana" w:hAnsi="Verdana"/>
          <w:sz w:val="20"/>
          <w:szCs w:val="20"/>
        </w:rPr>
      </w:pPr>
      <w:r>
        <w:rPr>
          <w:rFonts w:ascii="Verdana" w:hAnsi="Verdana"/>
          <w:sz w:val="20"/>
          <w:szCs w:val="20"/>
        </w:rPr>
        <w:t xml:space="preserve">+ </w:t>
      </w:r>
      <w:r w:rsidR="001D272D">
        <w:rPr>
          <w:rFonts w:ascii="Verdana" w:hAnsi="Verdana"/>
          <w:sz w:val="20"/>
          <w:szCs w:val="20"/>
        </w:rPr>
        <w:t>3</w:t>
      </w:r>
      <w:r>
        <w:rPr>
          <w:rFonts w:ascii="Verdana" w:hAnsi="Verdana"/>
          <w:sz w:val="20"/>
          <w:szCs w:val="20"/>
        </w:rPr>
        <w:t xml:space="preserve"> Werktage) zugestellt werde</w:t>
      </w:r>
      <w:r w:rsidR="007463C5">
        <w:rPr>
          <w:rFonts w:ascii="Verdana" w:hAnsi="Verdana"/>
          <w:sz w:val="20"/>
          <w:szCs w:val="20"/>
        </w:rPr>
        <w:t>n</w:t>
      </w:r>
      <w:r>
        <w:rPr>
          <w:rFonts w:ascii="Verdana" w:hAnsi="Verdana"/>
          <w:sz w:val="20"/>
          <w:szCs w:val="20"/>
        </w:rPr>
        <w:t>.</w:t>
      </w:r>
      <w:r w:rsidR="0087216C">
        <w:rPr>
          <w:rFonts w:ascii="Verdana" w:hAnsi="Verdana"/>
          <w:sz w:val="20"/>
          <w:szCs w:val="20"/>
        </w:rPr>
        <w:t xml:space="preserve"> Im Einzelfall müssen hiervon abweichend, gesonderte Zustellzeiten eingehalten werden. </w:t>
      </w:r>
    </w:p>
    <w:p w14:paraId="355FD8E7" w14:textId="0F8B8C7D" w:rsidR="008B6052" w:rsidRDefault="0093278E">
      <w:pPr>
        <w:spacing w:line="360" w:lineRule="auto"/>
        <w:rPr>
          <w:rFonts w:ascii="Verdana" w:hAnsi="Verdana"/>
          <w:sz w:val="20"/>
          <w:szCs w:val="20"/>
        </w:rPr>
      </w:pPr>
      <w:r>
        <w:rPr>
          <w:rFonts w:ascii="Verdana" w:hAnsi="Verdana"/>
          <w:sz w:val="20"/>
          <w:szCs w:val="20"/>
        </w:rPr>
        <w:t>Als Zustelltage werden Montag bis Samstag festgelegt.</w:t>
      </w:r>
    </w:p>
    <w:p w14:paraId="236530A4" w14:textId="0E3FFDA4" w:rsidR="008B6052" w:rsidRPr="00BB7BBF" w:rsidRDefault="00A9590C">
      <w:pPr>
        <w:spacing w:line="360" w:lineRule="auto"/>
        <w:rPr>
          <w:rFonts w:ascii="Verdana" w:hAnsi="Verdana"/>
          <w:sz w:val="20"/>
          <w:szCs w:val="20"/>
        </w:rPr>
      </w:pPr>
      <w:r>
        <w:rPr>
          <w:rFonts w:ascii="Verdana" w:hAnsi="Verdana"/>
          <w:sz w:val="20"/>
          <w:szCs w:val="20"/>
        </w:rPr>
        <w:lastRenderedPageBreak/>
        <w:t>In den Fällen von unzustellbare</w:t>
      </w:r>
      <w:r w:rsidR="00306066">
        <w:rPr>
          <w:rFonts w:ascii="Verdana" w:hAnsi="Verdana"/>
          <w:sz w:val="20"/>
          <w:szCs w:val="20"/>
        </w:rPr>
        <w:t xml:space="preserve">n </w:t>
      </w:r>
      <w:r w:rsidR="001B132B">
        <w:rPr>
          <w:rFonts w:ascii="Verdana" w:hAnsi="Verdana"/>
          <w:sz w:val="20"/>
          <w:szCs w:val="20"/>
        </w:rPr>
        <w:t>ePZA/PZA</w:t>
      </w:r>
      <w:r>
        <w:rPr>
          <w:rFonts w:ascii="Verdana" w:hAnsi="Verdana"/>
          <w:sz w:val="20"/>
          <w:szCs w:val="20"/>
        </w:rPr>
        <w:t xml:space="preserve"> </w:t>
      </w:r>
      <w:r w:rsidR="001B132B">
        <w:rPr>
          <w:rFonts w:ascii="Verdana" w:hAnsi="Verdana"/>
          <w:sz w:val="20"/>
          <w:szCs w:val="20"/>
        </w:rPr>
        <w:t xml:space="preserve">werden diese nach einer vom Auftragnehmer einzuhaltenden Lagerfrist von 3 Monaten ab Zustelldatum gerechnet, an den Auftraggeber zurückgegeben. </w:t>
      </w:r>
    </w:p>
    <w:p w14:paraId="7C07B75A" w14:textId="77777777" w:rsidR="008B6052" w:rsidRDefault="0093278E">
      <w:pPr>
        <w:spacing w:line="360" w:lineRule="auto"/>
        <w:rPr>
          <w:rFonts w:ascii="Verdana" w:hAnsi="Verdana"/>
          <w:b/>
          <w:sz w:val="20"/>
          <w:szCs w:val="20"/>
          <w:u w:val="single"/>
        </w:rPr>
      </w:pPr>
      <w:r>
        <w:rPr>
          <w:rFonts w:ascii="Verdana" w:hAnsi="Verdana"/>
          <w:b/>
          <w:sz w:val="20"/>
          <w:szCs w:val="20"/>
          <w:u w:val="single"/>
        </w:rPr>
        <w:t>Umgang und Transport von Postsendungen:</w:t>
      </w:r>
    </w:p>
    <w:p w14:paraId="7C944493" w14:textId="2847AAA0" w:rsidR="008B6052" w:rsidRPr="00EE78E9" w:rsidRDefault="00143AAC">
      <w:pPr>
        <w:spacing w:line="360" w:lineRule="auto"/>
        <w:rPr>
          <w:rFonts w:ascii="Verdana" w:hAnsi="Verdana"/>
          <w:sz w:val="20"/>
          <w:szCs w:val="20"/>
        </w:rPr>
      </w:pPr>
      <w:r>
        <w:rPr>
          <w:rFonts w:ascii="Verdana" w:hAnsi="Verdana"/>
          <w:sz w:val="20"/>
          <w:szCs w:val="20"/>
        </w:rPr>
        <w:t>e</w:t>
      </w:r>
      <w:r w:rsidR="001B132B">
        <w:rPr>
          <w:rFonts w:ascii="Verdana" w:hAnsi="Verdana"/>
          <w:sz w:val="20"/>
          <w:szCs w:val="20"/>
        </w:rPr>
        <w:t>PZA/PZA</w:t>
      </w:r>
      <w:r w:rsidR="0093278E">
        <w:rPr>
          <w:rFonts w:ascii="Verdana" w:hAnsi="Verdana"/>
          <w:sz w:val="20"/>
          <w:szCs w:val="20"/>
        </w:rPr>
        <w:t xml:space="preserve"> müssen </w:t>
      </w:r>
      <w:r w:rsidR="00B77285">
        <w:rPr>
          <w:rFonts w:ascii="Verdana" w:hAnsi="Verdana"/>
          <w:sz w:val="20"/>
          <w:szCs w:val="20"/>
        </w:rPr>
        <w:t>e</w:t>
      </w:r>
      <w:r w:rsidR="0093278E">
        <w:rPr>
          <w:rFonts w:ascii="Verdana" w:hAnsi="Verdana"/>
          <w:sz w:val="20"/>
          <w:szCs w:val="20"/>
        </w:rPr>
        <w:t>mpfangsberechtigte</w:t>
      </w:r>
      <w:r w:rsidR="00B77285">
        <w:rPr>
          <w:rFonts w:ascii="Verdana" w:hAnsi="Verdana"/>
          <w:sz w:val="20"/>
          <w:szCs w:val="20"/>
        </w:rPr>
        <w:t xml:space="preserve"> Personen</w:t>
      </w:r>
      <w:r w:rsidR="0093278E">
        <w:rPr>
          <w:rFonts w:ascii="Verdana" w:hAnsi="Verdana"/>
          <w:sz w:val="20"/>
          <w:szCs w:val="20"/>
        </w:rPr>
        <w:t xml:space="preserve"> in einwandfreiem Zustand erreichen. Eine Sendung darf nicht durch unsachgemäße Behandlung durch Transport, Sortierung oder Auslieferung oder durch vorgelagerte Prozesse beschädigt oder verschmutzt werden. Als Voraussetzung sind hierzu geeignete Maßnahmen </w:t>
      </w:r>
      <w:r w:rsidR="00086427">
        <w:rPr>
          <w:rFonts w:ascii="Verdana" w:hAnsi="Verdana"/>
          <w:sz w:val="20"/>
          <w:szCs w:val="20"/>
        </w:rPr>
        <w:t>von dem mit der Zustellung beauftragten Unternehmen</w:t>
      </w:r>
      <w:r w:rsidR="0093278E">
        <w:rPr>
          <w:rFonts w:ascii="Verdana" w:hAnsi="Verdana"/>
          <w:sz w:val="20"/>
          <w:szCs w:val="20"/>
        </w:rPr>
        <w:t xml:space="preserve"> zu treffe</w:t>
      </w:r>
      <w:r w:rsidR="00086427">
        <w:rPr>
          <w:rFonts w:ascii="Verdana" w:hAnsi="Verdana"/>
          <w:sz w:val="20"/>
          <w:szCs w:val="20"/>
        </w:rPr>
        <w:t>n.</w:t>
      </w:r>
    </w:p>
    <w:p w14:paraId="5F17BF6D" w14:textId="77777777" w:rsidR="008B6052" w:rsidRDefault="0093278E">
      <w:pPr>
        <w:spacing w:line="360" w:lineRule="auto"/>
        <w:rPr>
          <w:rFonts w:ascii="Verdana" w:hAnsi="Verdana"/>
          <w:b/>
          <w:sz w:val="20"/>
          <w:szCs w:val="20"/>
          <w:u w:val="single"/>
        </w:rPr>
      </w:pPr>
      <w:r>
        <w:rPr>
          <w:rFonts w:ascii="Verdana" w:hAnsi="Verdana"/>
          <w:b/>
          <w:sz w:val="20"/>
          <w:szCs w:val="20"/>
          <w:u w:val="single"/>
        </w:rPr>
        <w:t>Bereitstellung von Transportbehältern:</w:t>
      </w:r>
    </w:p>
    <w:p w14:paraId="2D179489" w14:textId="3907B76B" w:rsidR="008B6052" w:rsidRDefault="0093278E">
      <w:pPr>
        <w:spacing w:line="360" w:lineRule="auto"/>
        <w:rPr>
          <w:rFonts w:ascii="Verdana" w:hAnsi="Verdana"/>
          <w:sz w:val="20"/>
          <w:szCs w:val="20"/>
        </w:rPr>
      </w:pPr>
      <w:r>
        <w:rPr>
          <w:rFonts w:ascii="Verdana" w:hAnsi="Verdana"/>
          <w:sz w:val="20"/>
          <w:szCs w:val="20"/>
        </w:rPr>
        <w:t>D</w:t>
      </w:r>
      <w:r w:rsidR="00D92887">
        <w:rPr>
          <w:rFonts w:ascii="Verdana" w:hAnsi="Verdana"/>
          <w:sz w:val="20"/>
          <w:szCs w:val="20"/>
        </w:rPr>
        <w:t>as mit der Zustellung beauftragte Unternehmen</w:t>
      </w:r>
      <w:r>
        <w:rPr>
          <w:rFonts w:ascii="Verdana" w:hAnsi="Verdana"/>
          <w:sz w:val="20"/>
          <w:szCs w:val="20"/>
        </w:rPr>
        <w:t xml:space="preserve"> verwendet für die Abwicklung der Briefbeförderun</w:t>
      </w:r>
      <w:r w:rsidR="00D92887">
        <w:rPr>
          <w:rFonts w:ascii="Verdana" w:hAnsi="Verdana"/>
          <w:sz w:val="20"/>
          <w:szCs w:val="20"/>
        </w:rPr>
        <w:t>g</w:t>
      </w:r>
      <w:r>
        <w:rPr>
          <w:rFonts w:ascii="Verdana" w:hAnsi="Verdana"/>
          <w:sz w:val="20"/>
          <w:szCs w:val="20"/>
        </w:rPr>
        <w:t xml:space="preserve"> eigene Transportbehälter und stellt diese de</w:t>
      </w:r>
      <w:r w:rsidR="00D92887">
        <w:rPr>
          <w:rFonts w:ascii="Verdana" w:hAnsi="Verdana"/>
          <w:sz w:val="20"/>
          <w:szCs w:val="20"/>
        </w:rPr>
        <w:t>m</w:t>
      </w:r>
      <w:r>
        <w:rPr>
          <w:rFonts w:ascii="Verdana" w:hAnsi="Verdana"/>
          <w:sz w:val="20"/>
          <w:szCs w:val="20"/>
        </w:rPr>
        <w:t xml:space="preserve"> Auftraggeber in ausreichender Menge für die Sendungsübergabe zur Verfügung. Die bereitzustellenden Transportbehälter müssen einen Schutz vor Feuchtigkeit und Verschmutzung von Postsendungen gewährleisten. </w:t>
      </w:r>
    </w:p>
    <w:p w14:paraId="25B6CBC0" w14:textId="77777777" w:rsidR="008B6052" w:rsidRDefault="0093278E">
      <w:pPr>
        <w:spacing w:line="360" w:lineRule="auto"/>
        <w:rPr>
          <w:rFonts w:ascii="Verdana" w:hAnsi="Verdana"/>
          <w:b/>
          <w:sz w:val="20"/>
          <w:szCs w:val="20"/>
          <w:u w:val="single"/>
        </w:rPr>
      </w:pPr>
      <w:r>
        <w:rPr>
          <w:rFonts w:ascii="Verdana" w:hAnsi="Verdana"/>
          <w:b/>
          <w:sz w:val="20"/>
          <w:szCs w:val="20"/>
          <w:u w:val="single"/>
        </w:rPr>
        <w:t>Sonstiges:</w:t>
      </w:r>
    </w:p>
    <w:p w14:paraId="60189702" w14:textId="5D4E3EA1" w:rsidR="00FF68F0" w:rsidRPr="00FF68F0" w:rsidRDefault="0093278E">
      <w:pPr>
        <w:spacing w:line="360" w:lineRule="auto"/>
        <w:rPr>
          <w:rFonts w:ascii="Verdana" w:hAnsi="Verdana"/>
          <w:sz w:val="20"/>
          <w:szCs w:val="20"/>
        </w:rPr>
      </w:pPr>
      <w:r>
        <w:rPr>
          <w:rFonts w:ascii="Verdana" w:hAnsi="Verdana"/>
          <w:sz w:val="20"/>
          <w:szCs w:val="20"/>
        </w:rPr>
        <w:t>Die voraussichtlichen Mengenangaben und sonstige Vorgaben für die Preiskalkulation sind</w:t>
      </w:r>
      <w:r w:rsidR="00DC158F">
        <w:rPr>
          <w:rFonts w:ascii="Verdana" w:hAnsi="Verdana"/>
          <w:sz w:val="20"/>
          <w:szCs w:val="20"/>
        </w:rPr>
        <w:t xml:space="preserve"> in der Wertungsmatrix „Postdienstleistungen_2026_2029_Preisauswertung_LOSE.xls</w:t>
      </w:r>
      <w:r w:rsidR="009862BA">
        <w:rPr>
          <w:rFonts w:ascii="Verdana" w:hAnsi="Verdana"/>
          <w:sz w:val="20"/>
          <w:szCs w:val="20"/>
        </w:rPr>
        <w:t>x</w:t>
      </w:r>
      <w:r w:rsidR="00DC158F">
        <w:rPr>
          <w:rFonts w:ascii="Verdana" w:hAnsi="Verdana"/>
          <w:sz w:val="20"/>
          <w:szCs w:val="20"/>
        </w:rPr>
        <w:t xml:space="preserve">“ </w:t>
      </w:r>
      <w:r>
        <w:rPr>
          <w:rFonts w:ascii="Verdana" w:hAnsi="Verdana"/>
          <w:sz w:val="20"/>
          <w:szCs w:val="20"/>
        </w:rPr>
        <w:t xml:space="preserve">dokumentiert. </w:t>
      </w:r>
    </w:p>
    <w:p w14:paraId="376781CF" w14:textId="576B3A10" w:rsidR="008B6052" w:rsidRDefault="0093278E">
      <w:pPr>
        <w:spacing w:line="360" w:lineRule="auto"/>
        <w:rPr>
          <w:rFonts w:ascii="Verdana" w:hAnsi="Verdana"/>
          <w:b/>
          <w:sz w:val="20"/>
          <w:szCs w:val="20"/>
          <w:u w:val="single"/>
        </w:rPr>
      </w:pPr>
      <w:r>
        <w:rPr>
          <w:rFonts w:ascii="Verdana" w:hAnsi="Verdana"/>
          <w:b/>
          <w:sz w:val="20"/>
          <w:szCs w:val="20"/>
          <w:u w:val="single"/>
        </w:rPr>
        <w:t>Zuschlagsentscheidung:</w:t>
      </w:r>
    </w:p>
    <w:p w14:paraId="18EBC21C" w14:textId="3C878152" w:rsidR="008B6052" w:rsidRDefault="0093278E">
      <w:pPr>
        <w:spacing w:line="360" w:lineRule="auto"/>
        <w:rPr>
          <w:rFonts w:ascii="Verdana" w:hAnsi="Verdana"/>
          <w:sz w:val="20"/>
          <w:szCs w:val="20"/>
        </w:rPr>
      </w:pPr>
      <w:r>
        <w:rPr>
          <w:rFonts w:ascii="Verdana" w:hAnsi="Verdana"/>
          <w:sz w:val="20"/>
          <w:szCs w:val="20"/>
        </w:rPr>
        <w:t xml:space="preserve">Der Zuschlag wird gemäß § 58 Abs. 1 Vergabeverordnung (VgV) auf das wirtschaftlichste Angebot erteilt. </w:t>
      </w:r>
    </w:p>
    <w:p w14:paraId="5CE825CA" w14:textId="0993D545" w:rsidR="009862BA" w:rsidRDefault="009862BA">
      <w:pPr>
        <w:spacing w:line="360" w:lineRule="auto"/>
        <w:rPr>
          <w:rFonts w:ascii="Verdana" w:hAnsi="Verdana"/>
          <w:sz w:val="20"/>
          <w:szCs w:val="20"/>
        </w:rPr>
      </w:pPr>
      <w:r>
        <w:rPr>
          <w:rFonts w:ascii="Verdana" w:hAnsi="Verdana"/>
          <w:sz w:val="20"/>
          <w:szCs w:val="20"/>
        </w:rPr>
        <w:t>Als Zuschlagskriterium wird je LOS ein Entscheidungswert (E-Wert), berechnet aus einer gewichteten Teilpunktzahl (Qualität) addiert mit einer berechneten Teilpunktzahl (Preis) herangezogen. Hinsichtlich der detaillierten Erläuterung des Vorgehens zur Berechnung der vorgenannten Teilpunktzahlen, wird auf folgende Anlagen verwiesen:</w:t>
      </w:r>
    </w:p>
    <w:p w14:paraId="545F44CE" w14:textId="45C87A40" w:rsidR="009862BA" w:rsidRPr="009862BA" w:rsidRDefault="009862BA" w:rsidP="009862BA">
      <w:pPr>
        <w:pStyle w:val="Listenabsatz"/>
        <w:numPr>
          <w:ilvl w:val="0"/>
          <w:numId w:val="19"/>
        </w:numPr>
        <w:spacing w:line="360" w:lineRule="auto"/>
        <w:rPr>
          <w:rFonts w:ascii="Verdana" w:hAnsi="Verdana"/>
          <w:sz w:val="20"/>
          <w:szCs w:val="20"/>
        </w:rPr>
      </w:pPr>
      <w:r>
        <w:rPr>
          <w:rFonts w:ascii="Verdana" w:hAnsi="Verdana"/>
          <w:sz w:val="20"/>
          <w:szCs w:val="20"/>
        </w:rPr>
        <w:t>Wertungsmatrix</w:t>
      </w:r>
      <w:r w:rsidR="00DF6B61">
        <w:rPr>
          <w:rFonts w:ascii="Verdana" w:hAnsi="Verdana"/>
          <w:sz w:val="20"/>
          <w:szCs w:val="20"/>
        </w:rPr>
        <w:t xml:space="preserve"> </w:t>
      </w:r>
      <w:r w:rsidR="00DF6B61" w:rsidRPr="00DF6B61">
        <w:rPr>
          <w:rFonts w:ascii="Verdana" w:hAnsi="Verdana"/>
          <w:sz w:val="20"/>
          <w:szCs w:val="20"/>
          <w:u w:val="single"/>
        </w:rPr>
        <w:t>Postdienstleistungen_20</w:t>
      </w:r>
      <w:r w:rsidR="00DF6B61">
        <w:rPr>
          <w:rFonts w:ascii="Verdana" w:hAnsi="Verdana"/>
          <w:sz w:val="20"/>
          <w:szCs w:val="20"/>
          <w:u w:val="single"/>
        </w:rPr>
        <w:t>2</w:t>
      </w:r>
      <w:r w:rsidR="00DF6B61" w:rsidRPr="00DF6B61">
        <w:rPr>
          <w:rFonts w:ascii="Verdana" w:hAnsi="Verdana"/>
          <w:sz w:val="20"/>
          <w:szCs w:val="20"/>
          <w:u w:val="single"/>
        </w:rPr>
        <w:t>6_2029_Leistungsbewertung_LOSE.xlsx</w:t>
      </w:r>
      <w:r w:rsidR="00DF6B61">
        <w:rPr>
          <w:rFonts w:ascii="Verdana" w:hAnsi="Verdana"/>
          <w:sz w:val="20"/>
          <w:szCs w:val="20"/>
        </w:rPr>
        <w:t xml:space="preserve"> </w:t>
      </w:r>
    </w:p>
    <w:p w14:paraId="278272D5" w14:textId="38E82123" w:rsidR="008B6052" w:rsidRDefault="00DF6B61" w:rsidP="00DF6B61">
      <w:pPr>
        <w:spacing w:line="360" w:lineRule="auto"/>
        <w:ind w:left="720"/>
        <w:rPr>
          <w:rFonts w:ascii="Verdana" w:hAnsi="Verdana"/>
          <w:sz w:val="20"/>
          <w:szCs w:val="20"/>
        </w:rPr>
      </w:pPr>
      <w:r>
        <w:rPr>
          <w:rFonts w:ascii="Verdana" w:hAnsi="Verdana"/>
          <w:sz w:val="20"/>
          <w:szCs w:val="20"/>
        </w:rPr>
        <w:t>(Berechnung Teilpunktzahl Qualität)</w:t>
      </w:r>
    </w:p>
    <w:p w14:paraId="4A82812F" w14:textId="2063A5AF" w:rsidR="00DF6B61" w:rsidRDefault="00DF6B61" w:rsidP="00DF6B61">
      <w:pPr>
        <w:pStyle w:val="Listenabsatz"/>
        <w:numPr>
          <w:ilvl w:val="0"/>
          <w:numId w:val="19"/>
        </w:numPr>
        <w:spacing w:line="360" w:lineRule="auto"/>
        <w:rPr>
          <w:rFonts w:ascii="Verdana" w:hAnsi="Verdana"/>
          <w:sz w:val="20"/>
          <w:szCs w:val="20"/>
        </w:rPr>
      </w:pPr>
      <w:r>
        <w:rPr>
          <w:rFonts w:ascii="Verdana" w:hAnsi="Verdana"/>
          <w:sz w:val="20"/>
          <w:szCs w:val="20"/>
        </w:rPr>
        <w:t xml:space="preserve">Wertungsmatrix </w:t>
      </w:r>
      <w:r w:rsidRPr="005101D5">
        <w:rPr>
          <w:rFonts w:ascii="Verdana" w:hAnsi="Verdana"/>
          <w:sz w:val="20"/>
          <w:szCs w:val="20"/>
          <w:u w:val="single"/>
        </w:rPr>
        <w:t>Postdienstleistungen_2026_2029_</w:t>
      </w:r>
      <w:r w:rsidR="005101D5" w:rsidRPr="005101D5">
        <w:rPr>
          <w:rFonts w:ascii="Verdana" w:hAnsi="Verdana"/>
          <w:sz w:val="20"/>
          <w:szCs w:val="20"/>
          <w:u w:val="single"/>
        </w:rPr>
        <w:t>LOSE.xlsx</w:t>
      </w:r>
      <w:r w:rsidR="005101D5">
        <w:rPr>
          <w:rFonts w:ascii="Verdana" w:hAnsi="Verdana"/>
          <w:sz w:val="20"/>
          <w:szCs w:val="20"/>
        </w:rPr>
        <w:t xml:space="preserve"> (Berechnung Teilpunktzahl Preis)</w:t>
      </w:r>
    </w:p>
    <w:p w14:paraId="5DFD75E3" w14:textId="5CFE9BB1" w:rsidR="005101D5" w:rsidRPr="005101D5" w:rsidRDefault="0093278E" w:rsidP="005101D5">
      <w:pPr>
        <w:spacing w:line="360" w:lineRule="auto"/>
        <w:rPr>
          <w:rFonts w:ascii="Verdana" w:hAnsi="Verdana"/>
          <w:sz w:val="20"/>
          <w:szCs w:val="20"/>
        </w:rPr>
      </w:pPr>
      <w:r>
        <w:rPr>
          <w:rFonts w:ascii="Verdana" w:hAnsi="Verdana"/>
          <w:sz w:val="20"/>
          <w:szCs w:val="20"/>
        </w:rPr>
        <w:lastRenderedPageBreak/>
        <w:t xml:space="preserve">Das Angebot je LOS mit dem höchsten berechneten E-Wert </w:t>
      </w:r>
      <w:r w:rsidR="000A656D">
        <w:rPr>
          <w:rFonts w:ascii="Verdana" w:hAnsi="Verdana"/>
          <w:sz w:val="20"/>
          <w:szCs w:val="20"/>
        </w:rPr>
        <w:t>wird</w:t>
      </w:r>
      <w:r>
        <w:rPr>
          <w:rFonts w:ascii="Verdana" w:hAnsi="Verdana"/>
          <w:sz w:val="20"/>
          <w:szCs w:val="20"/>
        </w:rPr>
        <w:t xml:space="preserve"> für die Zuschlagserteilung </w:t>
      </w:r>
      <w:r w:rsidR="000A656D">
        <w:rPr>
          <w:rFonts w:ascii="Verdana" w:hAnsi="Verdana"/>
          <w:sz w:val="20"/>
          <w:szCs w:val="20"/>
        </w:rPr>
        <w:t>ausgewählt.</w:t>
      </w:r>
      <w:r>
        <w:rPr>
          <w:rFonts w:ascii="Verdana" w:hAnsi="Verdana"/>
          <w:sz w:val="20"/>
          <w:szCs w:val="20"/>
        </w:rPr>
        <w:t xml:space="preserve"> </w:t>
      </w:r>
    </w:p>
    <w:sectPr w:rsidR="005101D5" w:rsidRPr="005101D5">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CEA87" w14:textId="77777777" w:rsidR="008B6052" w:rsidRDefault="0093278E">
      <w:pPr>
        <w:spacing w:after="0" w:line="240" w:lineRule="auto"/>
      </w:pPr>
      <w:r>
        <w:separator/>
      </w:r>
    </w:p>
  </w:endnote>
  <w:endnote w:type="continuationSeparator" w:id="0">
    <w:p w14:paraId="463B494E" w14:textId="77777777" w:rsidR="008B6052" w:rsidRDefault="00932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1FCD" w14:textId="77777777" w:rsidR="008B6052" w:rsidRDefault="0093278E">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Seite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noProof/>
        <w:color w:val="323E4F" w:themeColor="text2" w:themeShade="BF"/>
        <w:sz w:val="24"/>
        <w:szCs w:val="24"/>
      </w:rPr>
      <w:t>4</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noProof/>
        <w:color w:val="323E4F" w:themeColor="text2" w:themeShade="BF"/>
        <w:sz w:val="24"/>
        <w:szCs w:val="24"/>
      </w:rPr>
      <w:t>4</w:t>
    </w:r>
    <w:r>
      <w:rPr>
        <w:color w:val="323E4F" w:themeColor="text2" w:themeShade="BF"/>
        <w:sz w:val="24"/>
        <w:szCs w:val="24"/>
      </w:rPr>
      <w:fldChar w:fldCharType="end"/>
    </w:r>
  </w:p>
  <w:p w14:paraId="23D8E101" w14:textId="77777777" w:rsidR="008B6052" w:rsidRDefault="008B60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6E22" w14:textId="77777777" w:rsidR="008B6052" w:rsidRDefault="0093278E">
      <w:pPr>
        <w:spacing w:after="0" w:line="240" w:lineRule="auto"/>
      </w:pPr>
      <w:r>
        <w:separator/>
      </w:r>
    </w:p>
  </w:footnote>
  <w:footnote w:type="continuationSeparator" w:id="0">
    <w:p w14:paraId="2BE0B2C4" w14:textId="77777777" w:rsidR="008B6052" w:rsidRDefault="00932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F58D" w14:textId="0EB41B25" w:rsidR="008B6052" w:rsidRDefault="0093278E">
    <w:pPr>
      <w:pStyle w:val="Kopfzeile"/>
      <w:spacing w:line="360" w:lineRule="auto"/>
      <w:rPr>
        <w:rFonts w:ascii="Verdana" w:hAnsi="Verdana"/>
        <w:b/>
        <w:sz w:val="20"/>
        <w:szCs w:val="20"/>
      </w:rPr>
    </w:pPr>
    <w:r>
      <w:rPr>
        <w:rFonts w:ascii="Verdana" w:hAnsi="Verdana"/>
        <w:b/>
        <w:sz w:val="20"/>
        <w:szCs w:val="20"/>
      </w:rPr>
      <w:t xml:space="preserve">Anlage </w:t>
    </w:r>
    <w:r w:rsidR="003D29EF">
      <w:rPr>
        <w:rFonts w:ascii="Verdana" w:hAnsi="Verdana"/>
        <w:b/>
        <w:sz w:val="20"/>
        <w:szCs w:val="20"/>
      </w:rPr>
      <w:t>1</w:t>
    </w:r>
    <w:r>
      <w:rPr>
        <w:rFonts w:ascii="Verdana" w:hAnsi="Verdana"/>
        <w:b/>
        <w:sz w:val="20"/>
        <w:szCs w:val="20"/>
      </w:rPr>
      <w:t xml:space="preserve"> zum Dienstleistungsvertrag </w:t>
    </w:r>
    <w:r w:rsidR="0095644F">
      <w:rPr>
        <w:rFonts w:ascii="Verdana" w:hAnsi="Verdana"/>
        <w:b/>
        <w:sz w:val="20"/>
        <w:szCs w:val="20"/>
      </w:rPr>
      <w:t>über Beauftragung</w:t>
    </w:r>
    <w:r>
      <w:rPr>
        <w:rFonts w:ascii="Verdana" w:hAnsi="Verdana"/>
        <w:b/>
        <w:sz w:val="20"/>
        <w:szCs w:val="20"/>
      </w:rPr>
      <w:t xml:space="preserve"> von Postdienstleistungen 202</w:t>
    </w:r>
    <w:r w:rsidR="0095644F">
      <w:rPr>
        <w:rFonts w:ascii="Verdana" w:hAnsi="Verdana"/>
        <w:b/>
        <w:sz w:val="20"/>
        <w:szCs w:val="20"/>
      </w:rPr>
      <w:t xml:space="preserve">6 – 2029 / Rahmenvereinbarung zu LOS </w:t>
    </w:r>
    <w:r w:rsidR="00914D32">
      <w:rPr>
        <w:rFonts w:ascii="Verdana" w:hAnsi="Verdana"/>
        <w:b/>
        <w:sz w:val="20"/>
        <w:szCs w:val="20"/>
      </w:rPr>
      <w:t>3</w:t>
    </w:r>
  </w:p>
  <w:p w14:paraId="3F0EF911" w14:textId="55B57761" w:rsidR="008B6052" w:rsidRPr="000E4A64" w:rsidRDefault="000E4A64" w:rsidP="00676F8B">
    <w:pPr>
      <w:pStyle w:val="Kopfzeile"/>
      <w:spacing w:line="360" w:lineRule="auto"/>
      <w:rPr>
        <w:rFonts w:ascii="Verdana" w:hAnsi="Verdana"/>
        <w:b/>
        <w:bCs/>
        <w:sz w:val="20"/>
        <w:szCs w:val="20"/>
      </w:rPr>
    </w:pPr>
    <w:r>
      <w:rPr>
        <w:rFonts w:ascii="Verdana" w:hAnsi="Verdana"/>
        <w:b/>
        <w:bCs/>
        <w:sz w:val="20"/>
        <w:szCs w:val="20"/>
      </w:rPr>
      <w:t>(</w:t>
    </w:r>
    <w:r w:rsidR="000E4AAB">
      <w:rPr>
        <w:rFonts w:ascii="Verdana" w:hAnsi="Verdana"/>
        <w:b/>
        <w:bCs/>
        <w:sz w:val="20"/>
        <w:szCs w:val="20"/>
      </w:rPr>
      <w:t xml:space="preserve">Zustellung von </w:t>
    </w:r>
    <w:r w:rsidR="004D3D13">
      <w:rPr>
        <w:rFonts w:ascii="Verdana" w:hAnsi="Verdana"/>
        <w:b/>
        <w:bCs/>
        <w:sz w:val="20"/>
        <w:szCs w:val="20"/>
      </w:rPr>
      <w:t>Postzustellungsaufträgen /PZ</w:t>
    </w:r>
    <w:r w:rsidR="005760DB">
      <w:rPr>
        <w:rFonts w:ascii="Verdana" w:hAnsi="Verdana"/>
        <w:b/>
        <w:bCs/>
        <w:sz w:val="20"/>
        <w:szCs w:val="20"/>
      </w:rPr>
      <w:t>A</w:t>
    </w:r>
    <w:r w:rsidR="00C24DF2">
      <w:rPr>
        <w:rFonts w:ascii="Verdana" w:hAnsi="Verdana"/>
        <w:b/>
        <w:bCs/>
        <w:sz w:val="20"/>
        <w:szCs w:val="20"/>
      </w:rPr>
      <w:t>)</w:t>
    </w:r>
  </w:p>
  <w:p w14:paraId="3C75C8A8" w14:textId="77777777" w:rsidR="008B6052" w:rsidRDefault="008B60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32AE"/>
    <w:multiLevelType w:val="hybridMultilevel"/>
    <w:tmpl w:val="06CCFD82"/>
    <w:lvl w:ilvl="0" w:tplc="04070017">
      <w:start w:val="1"/>
      <w:numFmt w:val="lowerLetter"/>
      <w:lvlText w:val="%1)"/>
      <w:lvlJc w:val="left"/>
      <w:pPr>
        <w:tabs>
          <w:tab w:val="num" w:pos="720"/>
        </w:tabs>
        <w:ind w:left="720" w:hanging="360"/>
      </w:pPr>
    </w:lvl>
    <w:lvl w:ilvl="1" w:tplc="1D349BC2">
      <w:start w:val="7"/>
      <w:numFmt w:val="upperRoman"/>
      <w:lvlText w:val="%2."/>
      <w:lvlJc w:val="left"/>
      <w:pPr>
        <w:tabs>
          <w:tab w:val="num" w:pos="1800"/>
        </w:tabs>
        <w:ind w:left="1800" w:hanging="72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2417B55"/>
    <w:multiLevelType w:val="hybridMultilevel"/>
    <w:tmpl w:val="954ADBFE"/>
    <w:lvl w:ilvl="0" w:tplc="A9EEA88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FF037E"/>
    <w:multiLevelType w:val="hybridMultilevel"/>
    <w:tmpl w:val="110671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C50534"/>
    <w:multiLevelType w:val="hybridMultilevel"/>
    <w:tmpl w:val="90BAB9A2"/>
    <w:lvl w:ilvl="0" w:tplc="0407000F">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6E02B17"/>
    <w:multiLevelType w:val="hybridMultilevel"/>
    <w:tmpl w:val="B55069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99A3DF6"/>
    <w:multiLevelType w:val="hybridMultilevel"/>
    <w:tmpl w:val="EBE44650"/>
    <w:lvl w:ilvl="0" w:tplc="04070017">
      <w:start w:val="1"/>
      <w:numFmt w:val="lowerLetter"/>
      <w:lvlText w:val="%1)"/>
      <w:lvlJc w:val="left"/>
      <w:pPr>
        <w:tabs>
          <w:tab w:val="num" w:pos="1069"/>
        </w:tabs>
        <w:ind w:left="1069" w:hanging="360"/>
      </w:pPr>
    </w:lvl>
    <w:lvl w:ilvl="1" w:tplc="1D349BC2">
      <w:start w:val="7"/>
      <w:numFmt w:val="upperRoman"/>
      <w:lvlText w:val="%2."/>
      <w:lvlJc w:val="left"/>
      <w:pPr>
        <w:tabs>
          <w:tab w:val="num" w:pos="2149"/>
        </w:tabs>
        <w:ind w:left="2149" w:hanging="720"/>
      </w:pPr>
      <w:rPr>
        <w:rFonts w:hint="default"/>
      </w:r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6" w15:restartNumberingAfterBreak="0">
    <w:nsid w:val="41E00323"/>
    <w:multiLevelType w:val="hybridMultilevel"/>
    <w:tmpl w:val="42063A60"/>
    <w:lvl w:ilvl="0" w:tplc="0407000F">
      <w:start w:val="1"/>
      <w:numFmt w:val="decimal"/>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7" w15:restartNumberingAfterBreak="0">
    <w:nsid w:val="549C1E11"/>
    <w:multiLevelType w:val="hybridMultilevel"/>
    <w:tmpl w:val="F766B67E"/>
    <w:lvl w:ilvl="0" w:tplc="B22857A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5736C82"/>
    <w:multiLevelType w:val="hybridMultilevel"/>
    <w:tmpl w:val="A2D2E6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79715D9"/>
    <w:multiLevelType w:val="hybridMultilevel"/>
    <w:tmpl w:val="F77ABE92"/>
    <w:lvl w:ilvl="0" w:tplc="48C063B0">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8D47709"/>
    <w:multiLevelType w:val="hybridMultilevel"/>
    <w:tmpl w:val="1D1283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BDB237D"/>
    <w:multiLevelType w:val="hybridMultilevel"/>
    <w:tmpl w:val="39863B8C"/>
    <w:lvl w:ilvl="0" w:tplc="FE107134">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481D69"/>
    <w:multiLevelType w:val="hybridMultilevel"/>
    <w:tmpl w:val="D0F49E1A"/>
    <w:lvl w:ilvl="0" w:tplc="8F3A0AE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7835C73"/>
    <w:multiLevelType w:val="hybridMultilevel"/>
    <w:tmpl w:val="9872D256"/>
    <w:lvl w:ilvl="0" w:tplc="5764EF08">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29D4239"/>
    <w:multiLevelType w:val="hybridMultilevel"/>
    <w:tmpl w:val="E5D4B7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94430E"/>
    <w:multiLevelType w:val="hybridMultilevel"/>
    <w:tmpl w:val="2244D038"/>
    <w:lvl w:ilvl="0" w:tplc="244869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473349E"/>
    <w:multiLevelType w:val="hybridMultilevel"/>
    <w:tmpl w:val="3FE007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97F56A2"/>
    <w:multiLevelType w:val="hybridMultilevel"/>
    <w:tmpl w:val="F26CB0B0"/>
    <w:lvl w:ilvl="0" w:tplc="656A2DBC">
      <w:start w:val="8"/>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3B78FA"/>
    <w:multiLevelType w:val="hybridMultilevel"/>
    <w:tmpl w:val="7960D34A"/>
    <w:lvl w:ilvl="0" w:tplc="0407000F">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1210826">
    <w:abstractNumId w:val="16"/>
  </w:num>
  <w:num w:numId="2" w16cid:durableId="871726348">
    <w:abstractNumId w:val="8"/>
  </w:num>
  <w:num w:numId="3" w16cid:durableId="948317472">
    <w:abstractNumId w:val="2"/>
  </w:num>
  <w:num w:numId="4" w16cid:durableId="1373338816">
    <w:abstractNumId w:val="12"/>
  </w:num>
  <w:num w:numId="5" w16cid:durableId="426316288">
    <w:abstractNumId w:val="15"/>
  </w:num>
  <w:num w:numId="6" w16cid:durableId="2146119262">
    <w:abstractNumId w:val="10"/>
  </w:num>
  <w:num w:numId="7" w16cid:durableId="1374159912">
    <w:abstractNumId w:val="14"/>
  </w:num>
  <w:num w:numId="8" w16cid:durableId="143592242">
    <w:abstractNumId w:val="4"/>
  </w:num>
  <w:num w:numId="9" w16cid:durableId="1783038334">
    <w:abstractNumId w:val="6"/>
  </w:num>
  <w:num w:numId="10" w16cid:durableId="1077437184">
    <w:abstractNumId w:val="18"/>
  </w:num>
  <w:num w:numId="11" w16cid:durableId="617444202">
    <w:abstractNumId w:val="3"/>
  </w:num>
  <w:num w:numId="12" w16cid:durableId="1329409002">
    <w:abstractNumId w:val="17"/>
  </w:num>
  <w:num w:numId="13" w16cid:durableId="721364729">
    <w:abstractNumId w:val="0"/>
  </w:num>
  <w:num w:numId="14" w16cid:durableId="1579510229">
    <w:abstractNumId w:val="5"/>
  </w:num>
  <w:num w:numId="15" w16cid:durableId="945768241">
    <w:abstractNumId w:val="1"/>
  </w:num>
  <w:num w:numId="16" w16cid:durableId="767851610">
    <w:abstractNumId w:val="7"/>
  </w:num>
  <w:num w:numId="17" w16cid:durableId="1456219009">
    <w:abstractNumId w:val="11"/>
  </w:num>
  <w:num w:numId="18" w16cid:durableId="1046829690">
    <w:abstractNumId w:val="13"/>
  </w:num>
  <w:num w:numId="19" w16cid:durableId="18454407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052"/>
    <w:rsid w:val="00035EF8"/>
    <w:rsid w:val="00055B32"/>
    <w:rsid w:val="00086427"/>
    <w:rsid w:val="000A656D"/>
    <w:rsid w:val="000C3473"/>
    <w:rsid w:val="000E2FDA"/>
    <w:rsid w:val="000E4A64"/>
    <w:rsid w:val="000E4AAB"/>
    <w:rsid w:val="000F381A"/>
    <w:rsid w:val="000F7902"/>
    <w:rsid w:val="0010697D"/>
    <w:rsid w:val="00143AAC"/>
    <w:rsid w:val="0017413E"/>
    <w:rsid w:val="001912B7"/>
    <w:rsid w:val="001A257E"/>
    <w:rsid w:val="001A535F"/>
    <w:rsid w:val="001B0797"/>
    <w:rsid w:val="001B132B"/>
    <w:rsid w:val="001D272D"/>
    <w:rsid w:val="001F0C8F"/>
    <w:rsid w:val="002055A7"/>
    <w:rsid w:val="00210506"/>
    <w:rsid w:val="00231F43"/>
    <w:rsid w:val="00232F09"/>
    <w:rsid w:val="00271B8F"/>
    <w:rsid w:val="002B05F8"/>
    <w:rsid w:val="002B0B88"/>
    <w:rsid w:val="002C77BF"/>
    <w:rsid w:val="002E211A"/>
    <w:rsid w:val="002E221F"/>
    <w:rsid w:val="0030036F"/>
    <w:rsid w:val="00306066"/>
    <w:rsid w:val="003127B5"/>
    <w:rsid w:val="00340F2D"/>
    <w:rsid w:val="0034380D"/>
    <w:rsid w:val="00391909"/>
    <w:rsid w:val="003B69D1"/>
    <w:rsid w:val="003D29EF"/>
    <w:rsid w:val="004065C4"/>
    <w:rsid w:val="004075DC"/>
    <w:rsid w:val="00427382"/>
    <w:rsid w:val="00430EAC"/>
    <w:rsid w:val="00447C04"/>
    <w:rsid w:val="004718E0"/>
    <w:rsid w:val="004953BC"/>
    <w:rsid w:val="004A3A3F"/>
    <w:rsid w:val="004D1CAA"/>
    <w:rsid w:val="004D3D13"/>
    <w:rsid w:val="004E66B8"/>
    <w:rsid w:val="005101D5"/>
    <w:rsid w:val="005131A1"/>
    <w:rsid w:val="005760DB"/>
    <w:rsid w:val="00595BB8"/>
    <w:rsid w:val="005A6838"/>
    <w:rsid w:val="00632EB2"/>
    <w:rsid w:val="00646F23"/>
    <w:rsid w:val="00672B1C"/>
    <w:rsid w:val="00676F8B"/>
    <w:rsid w:val="00740905"/>
    <w:rsid w:val="007463C5"/>
    <w:rsid w:val="007502F8"/>
    <w:rsid w:val="007A7156"/>
    <w:rsid w:val="008266AA"/>
    <w:rsid w:val="00827D1E"/>
    <w:rsid w:val="0084501B"/>
    <w:rsid w:val="0087216C"/>
    <w:rsid w:val="00893669"/>
    <w:rsid w:val="008B6052"/>
    <w:rsid w:val="008D14FB"/>
    <w:rsid w:val="00914D32"/>
    <w:rsid w:val="0093278E"/>
    <w:rsid w:val="00950314"/>
    <w:rsid w:val="0095644F"/>
    <w:rsid w:val="00962922"/>
    <w:rsid w:val="00974AAF"/>
    <w:rsid w:val="009862BA"/>
    <w:rsid w:val="009D3E30"/>
    <w:rsid w:val="009D478B"/>
    <w:rsid w:val="009F52AA"/>
    <w:rsid w:val="00A04F08"/>
    <w:rsid w:val="00A07429"/>
    <w:rsid w:val="00A356B4"/>
    <w:rsid w:val="00A37B73"/>
    <w:rsid w:val="00A51F47"/>
    <w:rsid w:val="00A52723"/>
    <w:rsid w:val="00A55780"/>
    <w:rsid w:val="00A61334"/>
    <w:rsid w:val="00A628E5"/>
    <w:rsid w:val="00A73600"/>
    <w:rsid w:val="00A9590C"/>
    <w:rsid w:val="00AA02B0"/>
    <w:rsid w:val="00AA0F86"/>
    <w:rsid w:val="00AA2A7E"/>
    <w:rsid w:val="00AB5283"/>
    <w:rsid w:val="00AD390E"/>
    <w:rsid w:val="00AD3FB7"/>
    <w:rsid w:val="00AD4959"/>
    <w:rsid w:val="00AF26AD"/>
    <w:rsid w:val="00B10306"/>
    <w:rsid w:val="00B1359C"/>
    <w:rsid w:val="00B37E9E"/>
    <w:rsid w:val="00B37F4E"/>
    <w:rsid w:val="00B77285"/>
    <w:rsid w:val="00B814B1"/>
    <w:rsid w:val="00BB7BBF"/>
    <w:rsid w:val="00BB7F74"/>
    <w:rsid w:val="00BD639C"/>
    <w:rsid w:val="00BE1869"/>
    <w:rsid w:val="00BF309E"/>
    <w:rsid w:val="00BF751B"/>
    <w:rsid w:val="00C02615"/>
    <w:rsid w:val="00C11491"/>
    <w:rsid w:val="00C119A9"/>
    <w:rsid w:val="00C24DF2"/>
    <w:rsid w:val="00CC0BB5"/>
    <w:rsid w:val="00CE1978"/>
    <w:rsid w:val="00CE5CE9"/>
    <w:rsid w:val="00CF02CF"/>
    <w:rsid w:val="00D351CF"/>
    <w:rsid w:val="00D5645C"/>
    <w:rsid w:val="00D72A83"/>
    <w:rsid w:val="00D92887"/>
    <w:rsid w:val="00DC158F"/>
    <w:rsid w:val="00DD1543"/>
    <w:rsid w:val="00DD681C"/>
    <w:rsid w:val="00DF6B61"/>
    <w:rsid w:val="00E047E7"/>
    <w:rsid w:val="00E50049"/>
    <w:rsid w:val="00E57974"/>
    <w:rsid w:val="00E94261"/>
    <w:rsid w:val="00EB7B07"/>
    <w:rsid w:val="00ED4524"/>
    <w:rsid w:val="00ED5F7F"/>
    <w:rsid w:val="00EE78E9"/>
    <w:rsid w:val="00F00B25"/>
    <w:rsid w:val="00F30D1B"/>
    <w:rsid w:val="00F42A3A"/>
    <w:rsid w:val="00F877DB"/>
    <w:rsid w:val="00F96C40"/>
    <w:rsid w:val="00FD2254"/>
    <w:rsid w:val="00FD71FC"/>
    <w:rsid w:val="00FF68F0"/>
    <w:rsid w:val="00FF6C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470F579"/>
  <w15:docId w15:val="{C715E757-A443-4901-9DAD-7434E859C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styleId="Platzhaltertext">
    <w:name w:val="Placeholder Text"/>
    <w:basedOn w:val="Absatz-Standardschriftart"/>
    <w:uiPriority w:val="99"/>
    <w:semiHidden/>
    <w:rPr>
      <w:color w:val="808080"/>
    </w:rPr>
  </w:style>
  <w:style w:type="paragraph" w:styleId="Textkrper">
    <w:name w:val="Body Text"/>
    <w:basedOn w:val="Standard"/>
    <w:link w:val="TextkrperZchn"/>
    <w:pPr>
      <w:spacing w:after="0" w:line="360" w:lineRule="auto"/>
    </w:pPr>
    <w:rPr>
      <w:rFonts w:ascii="Verdana" w:eastAsia="Times New Roman" w:hAnsi="Verdana" w:cs="Times New Roman"/>
      <w:sz w:val="18"/>
      <w:szCs w:val="20"/>
      <w:lang w:eastAsia="de-DE"/>
    </w:rPr>
  </w:style>
  <w:style w:type="character" w:customStyle="1" w:styleId="TextkrperZchn">
    <w:name w:val="Textkörper Zchn"/>
    <w:basedOn w:val="Absatz-Standardschriftart"/>
    <w:link w:val="Textkrper"/>
    <w:rPr>
      <w:rFonts w:ascii="Verdana" w:eastAsia="Times New Roman" w:hAnsi="Verdana" w:cs="Times New Roman"/>
      <w:sz w:val="18"/>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F02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28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642B2-B230-4F8E-9122-159C106D5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801</Words>
  <Characters>5047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Flettner, Michael</dc:creator>
  <cp:keywords/>
  <dc:description/>
  <cp:lastModifiedBy>Flettner, Michael</cp:lastModifiedBy>
  <cp:revision>129</cp:revision>
  <cp:lastPrinted>2021-04-16T08:20:00Z</cp:lastPrinted>
  <dcterms:created xsi:type="dcterms:W3CDTF">2026-01-22T12:42:00Z</dcterms:created>
  <dcterms:modified xsi:type="dcterms:W3CDTF">2026-05-08T10:48:00Z</dcterms:modified>
</cp:coreProperties>
</file>